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C865A5" w:rsidTr="004C682F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C865A5" w:rsidRDefault="003E419C" w:rsidP="004C682F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 сентября</w:t>
            </w:r>
            <w:r w:rsidR="00C865A5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28</w:t>
            </w:r>
            <w:bookmarkStart w:id="0" w:name="_GoBack"/>
            <w:bookmarkEnd w:id="0"/>
          </w:p>
          <w:p w:rsidR="00C865A5" w:rsidRDefault="00C865A5" w:rsidP="004C682F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C865A5" w:rsidRDefault="00C865A5" w:rsidP="00C865A5">
      <w:pPr>
        <w:pStyle w:val="a5"/>
        <w:jc w:val="center"/>
        <w:rPr>
          <w:sz w:val="22"/>
        </w:rPr>
      </w:pPr>
    </w:p>
    <w:p w:rsidR="003E419C" w:rsidRPr="003E419C" w:rsidRDefault="003E419C" w:rsidP="003E419C">
      <w:pPr>
        <w:rPr>
          <w:b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18"/>
          <w:szCs w:val="18"/>
        </w:rPr>
        <w:t xml:space="preserve">       </w:t>
      </w:r>
      <w:r w:rsidRPr="003E419C">
        <w:rPr>
          <w:b/>
        </w:rPr>
        <w:t>РОССИЙСКАЯ ФЕДЕРАЦИЯ</w:t>
      </w:r>
    </w:p>
    <w:p w:rsidR="003E419C" w:rsidRPr="003E419C" w:rsidRDefault="003E419C" w:rsidP="003E419C">
      <w:pPr>
        <w:ind w:firstLine="709"/>
        <w:jc w:val="both"/>
        <w:rPr>
          <w:b/>
        </w:rPr>
      </w:pPr>
      <w:r w:rsidRPr="003E419C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3E419C">
        <w:rPr>
          <w:b/>
        </w:rPr>
        <w:t xml:space="preserve">   КРАСНОЯРСКИЙ КРАЙ                        </w:t>
      </w:r>
    </w:p>
    <w:p w:rsidR="003E419C" w:rsidRPr="003E419C" w:rsidRDefault="003E419C" w:rsidP="003E419C">
      <w:pPr>
        <w:ind w:firstLine="709"/>
        <w:jc w:val="both"/>
        <w:rPr>
          <w:b/>
        </w:rPr>
      </w:pPr>
      <w:r w:rsidRPr="003E419C">
        <w:rPr>
          <w:b/>
        </w:rPr>
        <w:t xml:space="preserve">                          </w:t>
      </w:r>
      <w:r>
        <w:rPr>
          <w:b/>
        </w:rPr>
        <w:t xml:space="preserve">     </w:t>
      </w:r>
      <w:r w:rsidRPr="003E419C">
        <w:rPr>
          <w:b/>
        </w:rPr>
        <w:t xml:space="preserve"> </w:t>
      </w:r>
      <w:r>
        <w:rPr>
          <w:b/>
        </w:rPr>
        <w:t xml:space="preserve">  </w:t>
      </w:r>
      <w:r w:rsidRPr="003E419C">
        <w:rPr>
          <w:b/>
        </w:rPr>
        <w:t xml:space="preserve">НОВОСЕЛОВСКИЙ РАЙОН </w:t>
      </w:r>
    </w:p>
    <w:p w:rsidR="003E419C" w:rsidRPr="003E419C" w:rsidRDefault="003E419C" w:rsidP="003E419C">
      <w:pPr>
        <w:ind w:firstLine="709"/>
        <w:jc w:val="both"/>
        <w:rPr>
          <w:b/>
        </w:rPr>
      </w:pPr>
      <w:r>
        <w:rPr>
          <w:b/>
        </w:rPr>
        <w:t xml:space="preserve">         </w:t>
      </w:r>
      <w:r w:rsidRPr="003E419C">
        <w:rPr>
          <w:b/>
        </w:rPr>
        <w:t>ТОЛСТОМЫСЕНСКИЙ СЕЛЬСКИЙ СОВЕТ ДЕПУТАТОВ</w:t>
      </w:r>
    </w:p>
    <w:p w:rsidR="003E419C" w:rsidRPr="003E419C" w:rsidRDefault="003E419C" w:rsidP="003E419C">
      <w:pPr>
        <w:ind w:firstLine="709"/>
        <w:jc w:val="both"/>
        <w:rPr>
          <w:b/>
        </w:rPr>
      </w:pPr>
    </w:p>
    <w:p w:rsidR="003E419C" w:rsidRPr="003E419C" w:rsidRDefault="003E419C" w:rsidP="003E419C">
      <w:pPr>
        <w:ind w:firstLine="709"/>
        <w:jc w:val="center"/>
        <w:rPr>
          <w:b/>
        </w:rPr>
      </w:pPr>
    </w:p>
    <w:p w:rsidR="003E419C" w:rsidRPr="003E419C" w:rsidRDefault="003E419C" w:rsidP="003E419C">
      <w:pPr>
        <w:ind w:firstLine="709"/>
        <w:rPr>
          <w:b/>
        </w:rPr>
      </w:pPr>
      <w:r>
        <w:rPr>
          <w:b/>
        </w:rPr>
        <w:t xml:space="preserve">                                                             </w:t>
      </w:r>
      <w:r w:rsidRPr="003E419C">
        <w:rPr>
          <w:b/>
        </w:rPr>
        <w:t>РЕШЕНИЕ</w:t>
      </w:r>
    </w:p>
    <w:p w:rsidR="003E419C" w:rsidRPr="003E419C" w:rsidRDefault="003E419C" w:rsidP="003E419C">
      <w:pPr>
        <w:jc w:val="both"/>
      </w:pPr>
    </w:p>
    <w:p w:rsidR="003E419C" w:rsidRPr="003E419C" w:rsidRDefault="003E419C" w:rsidP="003E419C">
      <w:pPr>
        <w:tabs>
          <w:tab w:val="left" w:pos="7920"/>
        </w:tabs>
        <w:jc w:val="both"/>
      </w:pPr>
      <w:r w:rsidRPr="003E419C">
        <w:t xml:space="preserve">28 августа 2023г.                         </w:t>
      </w:r>
      <w:r>
        <w:t xml:space="preserve">           </w:t>
      </w:r>
      <w:r w:rsidRPr="003E419C">
        <w:t xml:space="preserve">   пос. Толстый Мыс                 </w:t>
      </w:r>
      <w:r>
        <w:t xml:space="preserve">      </w:t>
      </w:r>
      <w:r w:rsidRPr="003E419C">
        <w:t xml:space="preserve">          № 36-1р</w:t>
      </w:r>
    </w:p>
    <w:p w:rsidR="003E419C" w:rsidRPr="003E419C" w:rsidRDefault="003E419C" w:rsidP="003E419C">
      <w:pPr>
        <w:tabs>
          <w:tab w:val="left" w:pos="1980"/>
        </w:tabs>
        <w:jc w:val="both"/>
        <w:rPr>
          <w:i/>
        </w:rPr>
      </w:pPr>
      <w:r w:rsidRPr="003E419C">
        <w:rPr>
          <w:i/>
        </w:rPr>
        <w:tab/>
        <w:t xml:space="preserve">                               </w:t>
      </w:r>
    </w:p>
    <w:p w:rsidR="003E419C" w:rsidRPr="003E419C" w:rsidRDefault="003E419C" w:rsidP="003E419C">
      <w:pPr>
        <w:keepNext/>
        <w:ind w:right="-1"/>
      </w:pPr>
    </w:p>
    <w:p w:rsidR="003E419C" w:rsidRPr="003E419C" w:rsidRDefault="003E419C" w:rsidP="003E419C">
      <w:pPr>
        <w:keepNext/>
        <w:ind w:right="-1"/>
        <w:rPr>
          <w:rFonts w:ascii="Calibri" w:eastAsia="Calibri" w:hAnsi="Calibri"/>
          <w:lang w:eastAsia="zh-CN"/>
        </w:rPr>
      </w:pPr>
      <w:r w:rsidRPr="003E419C">
        <w:t xml:space="preserve">О внесении изменений в Устав </w:t>
      </w:r>
    </w:p>
    <w:p w:rsidR="003E419C" w:rsidRPr="003E419C" w:rsidRDefault="003E419C" w:rsidP="003E419C">
      <w:pPr>
        <w:keepNext/>
        <w:ind w:right="-1"/>
      </w:pPr>
      <w:r w:rsidRPr="003E419C">
        <w:t>Толстомысенского сельсовета Новоселовского района</w:t>
      </w:r>
    </w:p>
    <w:p w:rsidR="003E419C" w:rsidRPr="003E419C" w:rsidRDefault="003E419C" w:rsidP="003E419C">
      <w:pPr>
        <w:keepNext/>
        <w:ind w:right="-1" w:firstLine="567"/>
        <w:jc w:val="both"/>
      </w:pPr>
    </w:p>
    <w:p w:rsidR="003E419C" w:rsidRPr="003E419C" w:rsidRDefault="003E419C" w:rsidP="003E419C">
      <w:pPr>
        <w:keepNext/>
        <w:ind w:firstLine="709"/>
        <w:jc w:val="both"/>
      </w:pPr>
      <w:r w:rsidRPr="003E419C">
        <w:t xml:space="preserve">В целях приведения Устава Толстомысенского сельсовета Новоселовского района Красноярского края в соответствие с требованиями федерального и краевого законодательства, руководствуясь статьями 23, 25, 53, 54, 55 Устава Толстомысенского сельсовета Новоселовского района Красноярского края, </w:t>
      </w:r>
    </w:p>
    <w:p w:rsidR="003E419C" w:rsidRPr="003E419C" w:rsidRDefault="003E419C" w:rsidP="003E419C">
      <w:pPr>
        <w:keepNext/>
        <w:ind w:firstLine="709"/>
        <w:jc w:val="both"/>
      </w:pPr>
    </w:p>
    <w:p w:rsidR="003E419C" w:rsidRPr="003E419C" w:rsidRDefault="003E419C" w:rsidP="003E419C">
      <w:pPr>
        <w:keepNext/>
        <w:ind w:firstLine="709"/>
        <w:jc w:val="both"/>
      </w:pPr>
    </w:p>
    <w:p w:rsidR="003E419C" w:rsidRPr="003E419C" w:rsidRDefault="003E419C" w:rsidP="003E419C">
      <w:pPr>
        <w:keepNext/>
        <w:ind w:firstLine="709"/>
        <w:jc w:val="center"/>
        <w:rPr>
          <w:b/>
        </w:rPr>
      </w:pPr>
      <w:r w:rsidRPr="003E419C">
        <w:t>Толстомысенский сельский Совет депутатов</w:t>
      </w:r>
      <w:r w:rsidRPr="003E419C">
        <w:rPr>
          <w:i/>
        </w:rPr>
        <w:t xml:space="preserve"> </w:t>
      </w:r>
      <w:r w:rsidRPr="003E419C">
        <w:rPr>
          <w:b/>
        </w:rPr>
        <w:t>РЕШИЛ:</w:t>
      </w:r>
    </w:p>
    <w:p w:rsidR="003E419C" w:rsidRPr="003E419C" w:rsidRDefault="003E419C" w:rsidP="003E419C">
      <w:pPr>
        <w:keepNext/>
        <w:ind w:firstLine="709"/>
        <w:jc w:val="both"/>
        <w:rPr>
          <w:rFonts w:ascii="Calibri" w:eastAsia="Calibri" w:hAnsi="Calibri"/>
          <w:lang w:eastAsia="zh-CN"/>
        </w:rPr>
      </w:pPr>
    </w:p>
    <w:p w:rsidR="003E419C" w:rsidRPr="003E419C" w:rsidRDefault="003E419C" w:rsidP="003E419C">
      <w:pPr>
        <w:ind w:firstLine="709"/>
        <w:jc w:val="both"/>
      </w:pPr>
      <w:r w:rsidRPr="003E419C">
        <w:rPr>
          <w:b/>
          <w:bCs/>
        </w:rPr>
        <w:t>1.</w:t>
      </w:r>
      <w:r w:rsidRPr="003E419C">
        <w:t xml:space="preserve"> Внести в Устав Толстомысенского сельсовета Новоселовского района Красноярского края следующие изменения:</w:t>
      </w:r>
    </w:p>
    <w:p w:rsidR="003E419C" w:rsidRPr="003E419C" w:rsidRDefault="003E419C" w:rsidP="003E419C">
      <w:pPr>
        <w:ind w:firstLine="709"/>
        <w:jc w:val="both"/>
      </w:pPr>
      <w:r w:rsidRPr="003E419C">
        <w:rPr>
          <w:b/>
          <w:bCs/>
        </w:rPr>
        <w:t xml:space="preserve">1.1. в пункте 1 статьи 3 слово </w:t>
      </w:r>
      <w:r w:rsidRPr="003E419C">
        <w:t xml:space="preserve">«Сельское» </w:t>
      </w:r>
      <w:r w:rsidRPr="003E419C">
        <w:rPr>
          <w:b/>
          <w:bCs/>
        </w:rPr>
        <w:t>заменить словом</w:t>
      </w:r>
      <w:r w:rsidRPr="003E419C">
        <w:t xml:space="preserve"> «Местное»;</w:t>
      </w:r>
    </w:p>
    <w:p w:rsidR="003E419C" w:rsidRPr="003E419C" w:rsidRDefault="003E419C" w:rsidP="003E419C">
      <w:pPr>
        <w:ind w:firstLine="709"/>
        <w:jc w:val="both"/>
        <w:rPr>
          <w:b/>
        </w:rPr>
      </w:pPr>
      <w:r w:rsidRPr="003E419C">
        <w:rPr>
          <w:b/>
        </w:rPr>
        <w:t>1.2. пункт 9 статьи 25 изложить в следующей редакции: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«9. </w:t>
      </w:r>
      <w:proofErr w:type="gramStart"/>
      <w:r w:rsidRPr="003E419C">
        <w:t xml:space="preserve"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Красноярского края, за исключением: </w:t>
      </w:r>
      <w:proofErr w:type="gramEnd"/>
    </w:p>
    <w:p w:rsidR="003E419C" w:rsidRPr="003E419C" w:rsidRDefault="003E419C" w:rsidP="003E419C">
      <w:pPr>
        <w:ind w:firstLine="709"/>
        <w:jc w:val="both"/>
      </w:pPr>
      <w:r w:rsidRPr="003E419C">
        <w:t xml:space="preserve">1) проектов нормативных правовых актов представительных органов муниципальных образований, которыми устанавливаются, изменяются, приостанавливаются, отменяются местные налоги и сборы; 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2) проектов нормативных правовых актов представительных органов муниципальных образований, регулирующих бюджетные правоотношения; </w:t>
      </w:r>
    </w:p>
    <w:p w:rsidR="003E419C" w:rsidRPr="003E419C" w:rsidRDefault="003E419C" w:rsidP="003E419C">
      <w:pPr>
        <w:ind w:firstLine="709"/>
        <w:jc w:val="both"/>
      </w:pPr>
      <w:r w:rsidRPr="003E419C">
        <w:lastRenderedPageBreak/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3E419C">
        <w:t>.»;</w:t>
      </w:r>
      <w:proofErr w:type="gramEnd"/>
    </w:p>
    <w:p w:rsidR="003E419C" w:rsidRPr="003E419C" w:rsidRDefault="003E419C" w:rsidP="003E419C">
      <w:pPr>
        <w:ind w:firstLine="709"/>
        <w:jc w:val="both"/>
        <w:rPr>
          <w:rFonts w:ascii="Calibri" w:eastAsia="Calibri" w:hAnsi="Calibri"/>
          <w:lang w:eastAsia="zh-CN"/>
        </w:rPr>
      </w:pPr>
      <w:r w:rsidRPr="003E419C">
        <w:rPr>
          <w:b/>
          <w:bCs/>
        </w:rPr>
        <w:t>1.3. статью 27 дополнить пунктом 1.3 следующего содержания: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t xml:space="preserve">«1.3. </w:t>
      </w:r>
      <w:r w:rsidRPr="003E419C">
        <w:rPr>
          <w:bCs/>
        </w:rPr>
        <w:t xml:space="preserve">Полномочия депутата </w:t>
      </w:r>
      <w:r w:rsidRPr="003E419C">
        <w:rPr>
          <w:bCs/>
          <w:color w:val="000000"/>
        </w:rPr>
        <w:t>Совета депутатов</w:t>
      </w:r>
      <w:r w:rsidRPr="003E419C">
        <w:rPr>
          <w:bCs/>
        </w:rPr>
        <w:t xml:space="preserve"> прекращаются досрочно решением </w:t>
      </w:r>
      <w:r w:rsidRPr="003E419C">
        <w:rPr>
          <w:bCs/>
          <w:color w:val="000000"/>
        </w:rPr>
        <w:t>Совета депутатов</w:t>
      </w:r>
      <w:r w:rsidRPr="003E419C">
        <w:rPr>
          <w:bCs/>
        </w:rPr>
        <w:t xml:space="preserve"> в случае отсутствия депутата без уважительных причин на всех заседаниях </w:t>
      </w:r>
      <w:r w:rsidRPr="003E419C">
        <w:rPr>
          <w:bCs/>
          <w:color w:val="000000"/>
        </w:rPr>
        <w:t>Совета депутатов</w:t>
      </w:r>
      <w:r w:rsidRPr="003E419C">
        <w:rPr>
          <w:bCs/>
        </w:rPr>
        <w:t xml:space="preserve"> в течение шести месяцев подряд</w:t>
      </w:r>
      <w:proofErr w:type="gramStart"/>
      <w:r w:rsidRPr="003E419C">
        <w:rPr>
          <w:bCs/>
        </w:rPr>
        <w:t>.»;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proofErr w:type="gramEnd"/>
      <w:r w:rsidRPr="003E419C">
        <w:rPr>
          <w:b/>
          <w:bCs/>
        </w:rPr>
        <w:t xml:space="preserve">1.4. в подпункте 4 пункта 2 статьи 32.1 слово </w:t>
      </w:r>
      <w:r w:rsidRPr="003E419C">
        <w:rPr>
          <w:bCs/>
        </w:rPr>
        <w:t xml:space="preserve">«поселений» </w:t>
      </w:r>
      <w:r w:rsidRPr="003E419C">
        <w:rPr>
          <w:b/>
          <w:bCs/>
        </w:rPr>
        <w:t>заменить словом</w:t>
      </w:r>
      <w:r w:rsidRPr="003E419C">
        <w:rPr>
          <w:bCs/>
        </w:rPr>
        <w:t xml:space="preserve"> «поселения»;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>1.5. в пункте 4 статьи 34.1 слово</w:t>
      </w:r>
      <w:r w:rsidRPr="003E419C">
        <w:rPr>
          <w:bCs/>
        </w:rPr>
        <w:t xml:space="preserve"> «активным» </w:t>
      </w:r>
      <w:r w:rsidRPr="003E419C">
        <w:rPr>
          <w:b/>
          <w:bCs/>
        </w:rPr>
        <w:t>исключить;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>1.6. в статье 36.2: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 xml:space="preserve">- в пункте 2 слово </w:t>
      </w:r>
      <w:r w:rsidRPr="003E419C">
        <w:t xml:space="preserve">«администрации» </w:t>
      </w:r>
      <w:r w:rsidRPr="003E419C">
        <w:rPr>
          <w:b/>
          <w:bCs/>
        </w:rPr>
        <w:t>исключить;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 xml:space="preserve">- в пункте 3 слова </w:t>
      </w:r>
      <w:r w:rsidRPr="003E419C">
        <w:t>«администрации Толстомысенского сельсовета»</w:t>
      </w:r>
      <w:r w:rsidRPr="003E419C">
        <w:rPr>
          <w:b/>
          <w:bCs/>
        </w:rPr>
        <w:t xml:space="preserve"> исключить;</w:t>
      </w:r>
    </w:p>
    <w:p w:rsidR="003E419C" w:rsidRPr="003E419C" w:rsidRDefault="003E419C" w:rsidP="003E419C">
      <w:pPr>
        <w:ind w:firstLine="709"/>
        <w:jc w:val="both"/>
      </w:pPr>
      <w:r w:rsidRPr="003E419C">
        <w:rPr>
          <w:b/>
        </w:rPr>
        <w:t>1.7. главу 6 дополнить статьей 36.3 следующего содержания:</w:t>
      </w:r>
    </w:p>
    <w:p w:rsidR="003E419C" w:rsidRPr="003E419C" w:rsidRDefault="003E419C" w:rsidP="003E419C">
      <w:pPr>
        <w:ind w:firstLine="709"/>
        <w:jc w:val="both"/>
      </w:pPr>
      <w:r w:rsidRPr="003E419C">
        <w:rPr>
          <w:b/>
        </w:rPr>
        <w:t>«Статья 36.3. Староста сельского населенного пункта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</w:t>
      </w:r>
      <w:proofErr w:type="gramStart"/>
      <w:r w:rsidRPr="003E419C">
        <w:t>началах</w:t>
      </w:r>
      <w:proofErr w:type="gramEnd"/>
      <w:r w:rsidRPr="003E419C">
        <w:t xml:space="preserve"> на принципах законности и добровольности.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2. Староста </w:t>
      </w:r>
      <w:r w:rsidRPr="003E419C">
        <w:rPr>
          <w:color w:val="000000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Срок полномочий старосты - </w:t>
      </w:r>
      <w:r w:rsidRPr="003E419C">
        <w:rPr>
          <w:u w:val="single"/>
        </w:rPr>
        <w:t>5</w:t>
      </w:r>
      <w:r w:rsidRPr="003E419C">
        <w:t xml:space="preserve"> лет. </w:t>
      </w:r>
    </w:p>
    <w:p w:rsidR="003E419C" w:rsidRPr="003E419C" w:rsidRDefault="003E419C" w:rsidP="003E419C">
      <w:pPr>
        <w:ind w:firstLine="709"/>
        <w:jc w:val="both"/>
      </w:pPr>
      <w:r w:rsidRPr="003E419C">
        <w:t>Полномочия старосты подтверждаются выпиской из решения Толстомысенского сельского Совета депутатов по назначению старосты или удостоверением.</w:t>
      </w:r>
      <w:r w:rsidRPr="003E419C">
        <w:rPr>
          <w:i/>
        </w:rPr>
        <w:t xml:space="preserve"> </w:t>
      </w:r>
    </w:p>
    <w:p w:rsidR="003E419C" w:rsidRPr="003E419C" w:rsidRDefault="003E419C" w:rsidP="003E419C">
      <w:pPr>
        <w:ind w:firstLine="709"/>
        <w:jc w:val="both"/>
      </w:pPr>
      <w:r w:rsidRPr="003E419C">
        <w:t>3. Старостой не может быть назначено лицо: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1) </w:t>
      </w:r>
      <w:proofErr w:type="gramStart"/>
      <w:r w:rsidRPr="003E419C">
        <w:t>замещающее</w:t>
      </w:r>
      <w:proofErr w:type="gramEnd"/>
      <w:r w:rsidRPr="003E419C"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2) </w:t>
      </w:r>
      <w:proofErr w:type="gramStart"/>
      <w:r w:rsidRPr="003E419C">
        <w:t>признанное</w:t>
      </w:r>
      <w:proofErr w:type="gramEnd"/>
      <w:r w:rsidRPr="003E419C">
        <w:t xml:space="preserve"> судом недееспособным или ограниченно дееспособным;</w:t>
      </w:r>
    </w:p>
    <w:p w:rsidR="003E419C" w:rsidRPr="003E419C" w:rsidRDefault="003E419C" w:rsidP="003E419C">
      <w:pPr>
        <w:ind w:firstLine="709"/>
        <w:jc w:val="both"/>
      </w:pPr>
      <w:r w:rsidRPr="003E419C">
        <w:t xml:space="preserve">3) </w:t>
      </w:r>
      <w:proofErr w:type="gramStart"/>
      <w:r w:rsidRPr="003E419C">
        <w:t>имеющее</w:t>
      </w:r>
      <w:proofErr w:type="gramEnd"/>
      <w:r w:rsidRPr="003E419C">
        <w:t xml:space="preserve"> непогашенную или неснятую судимость.</w:t>
      </w:r>
    </w:p>
    <w:p w:rsidR="003E419C" w:rsidRPr="003E419C" w:rsidRDefault="003E419C" w:rsidP="003E419C">
      <w:pPr>
        <w:ind w:firstLine="709"/>
        <w:jc w:val="both"/>
      </w:pPr>
      <w:r w:rsidRPr="003E419C">
        <w:t>4. Староста для решения возложенных на него задач:</w:t>
      </w:r>
    </w:p>
    <w:p w:rsidR="003E419C" w:rsidRPr="003E419C" w:rsidRDefault="003E419C" w:rsidP="003E419C">
      <w:pPr>
        <w:ind w:firstLine="709"/>
        <w:jc w:val="both"/>
      </w:pPr>
      <w:r w:rsidRPr="003E419C"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E419C" w:rsidRPr="003E419C" w:rsidRDefault="003E419C" w:rsidP="003E419C">
      <w:pPr>
        <w:ind w:firstLine="709"/>
        <w:jc w:val="both"/>
      </w:pPr>
      <w:r w:rsidRPr="003E419C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E419C" w:rsidRPr="003E419C" w:rsidRDefault="003E419C" w:rsidP="003E419C">
      <w:pPr>
        <w:ind w:firstLine="709"/>
        <w:jc w:val="both"/>
      </w:pPr>
      <w:r w:rsidRPr="003E419C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E419C" w:rsidRPr="003E419C" w:rsidRDefault="003E419C" w:rsidP="003E419C">
      <w:pPr>
        <w:ind w:firstLine="709"/>
        <w:jc w:val="both"/>
      </w:pPr>
      <w:r w:rsidRPr="003E419C"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3E419C" w:rsidRPr="003E419C" w:rsidRDefault="003E419C" w:rsidP="003E419C">
      <w:pPr>
        <w:ind w:firstLine="709"/>
        <w:jc w:val="both"/>
      </w:pPr>
      <w:r w:rsidRPr="003E419C"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3E419C" w:rsidRPr="003E419C" w:rsidRDefault="003E419C" w:rsidP="003E419C">
      <w:pPr>
        <w:ind w:firstLine="709"/>
        <w:jc w:val="both"/>
      </w:pPr>
      <w:r w:rsidRPr="003E419C">
        <w:t>5. Староста обладает следующими правами:</w:t>
      </w:r>
    </w:p>
    <w:p w:rsidR="003E419C" w:rsidRPr="003E419C" w:rsidRDefault="003E419C" w:rsidP="003E419C">
      <w:pPr>
        <w:ind w:firstLine="709"/>
        <w:jc w:val="both"/>
      </w:pPr>
      <w:r w:rsidRPr="003E419C">
        <w:lastRenderedPageBreak/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3E419C" w:rsidRPr="003E419C" w:rsidRDefault="003E419C" w:rsidP="003E419C">
      <w:pPr>
        <w:ind w:firstLine="709"/>
        <w:jc w:val="both"/>
      </w:pPr>
      <w:r w:rsidRPr="003E419C"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3E419C" w:rsidRPr="003E419C" w:rsidRDefault="003E419C" w:rsidP="003E419C">
      <w:pPr>
        <w:ind w:firstLine="709"/>
        <w:jc w:val="both"/>
      </w:pPr>
      <w:r w:rsidRPr="003E419C">
        <w:t>3) выяснять мнение жителей населенного пункта по проектам решений представительного органа путем его обсуждения;</w:t>
      </w:r>
    </w:p>
    <w:p w:rsidR="003E419C" w:rsidRPr="003E419C" w:rsidRDefault="003E419C" w:rsidP="003E419C">
      <w:pPr>
        <w:ind w:firstLine="709"/>
        <w:jc w:val="both"/>
      </w:pPr>
      <w:r w:rsidRPr="003E419C"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E419C" w:rsidRPr="003E419C" w:rsidRDefault="003E419C" w:rsidP="003E419C">
      <w:pPr>
        <w:ind w:firstLine="709"/>
        <w:jc w:val="both"/>
      </w:pPr>
      <w:r w:rsidRPr="003E419C"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жителей, населенного пункта.</w:t>
      </w:r>
    </w:p>
    <w:p w:rsidR="003E419C" w:rsidRPr="003E419C" w:rsidRDefault="003E419C" w:rsidP="003E419C">
      <w:pPr>
        <w:ind w:firstLine="709"/>
        <w:jc w:val="both"/>
      </w:pPr>
      <w:r w:rsidRPr="003E419C"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3E419C" w:rsidRPr="003E419C" w:rsidRDefault="003E419C" w:rsidP="003E419C">
      <w:pPr>
        <w:tabs>
          <w:tab w:val="left" w:pos="1200"/>
        </w:tabs>
        <w:ind w:firstLine="709"/>
        <w:jc w:val="both"/>
      </w:pPr>
      <w:r w:rsidRPr="003E419C">
        <w:t xml:space="preserve">7. </w:t>
      </w:r>
      <w:proofErr w:type="gramStart"/>
      <w:r w:rsidRPr="003E419C">
        <w:t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Федерации».»;</w:t>
      </w:r>
      <w:proofErr w:type="gramEnd"/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3E419C">
        <w:rPr>
          <w:b/>
          <w:bCs/>
        </w:rPr>
        <w:t>1.</w:t>
      </w:r>
      <w:r w:rsidRPr="003E419C">
        <w:rPr>
          <w:b/>
          <w:bCs/>
          <w:color w:val="000000"/>
        </w:rPr>
        <w:t>8</w:t>
      </w:r>
      <w:r w:rsidRPr="003E419C">
        <w:rPr>
          <w:b/>
          <w:bCs/>
        </w:rPr>
        <w:t>. пункт 1.1 статьи 37 исключить;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3E419C">
        <w:rPr>
          <w:b/>
          <w:bCs/>
        </w:rPr>
        <w:t>1.9. пункт 2 статьи 47 изложить в следующей редакции: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  <w:rPr>
          <w:rFonts w:eastAsia="Calibri"/>
          <w:lang w:eastAsia="zh-CN"/>
        </w:rPr>
      </w:pPr>
      <w:r w:rsidRPr="003E419C">
        <w:t>«2. Должности муниципальной службы устанавливаются (учреждаются) правовыми актами главы поселения в соответствии со структурой администрации поселения, утвержденной Советом депутатов.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  <w:rPr>
          <w:b/>
          <w:bCs/>
        </w:rPr>
      </w:pPr>
      <w:r w:rsidRPr="003E419C">
        <w:t>Одновременно с учреждением должности муниципальной службы поселения утверждается должностная инструкция по данной должности,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</w:t>
      </w:r>
      <w:proofErr w:type="gramStart"/>
      <w:r w:rsidRPr="003E419C">
        <w:t>.»;</w:t>
      </w:r>
      <w:proofErr w:type="gramEnd"/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  <w:rPr>
          <w:rFonts w:ascii="Calibri" w:eastAsia="Calibri" w:hAnsi="Calibri"/>
          <w:lang w:eastAsia="zh-CN"/>
        </w:rPr>
      </w:pPr>
      <w:r w:rsidRPr="003E419C">
        <w:rPr>
          <w:b/>
          <w:bCs/>
        </w:rPr>
        <w:t>1.</w:t>
      </w:r>
      <w:r w:rsidRPr="003E419C">
        <w:rPr>
          <w:b/>
          <w:bCs/>
          <w:color w:val="000000"/>
        </w:rPr>
        <w:t>10</w:t>
      </w:r>
      <w:r w:rsidRPr="003E419C">
        <w:rPr>
          <w:b/>
          <w:bCs/>
        </w:rPr>
        <w:t>. в статье 49: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>- подпункт 2 пункта 1 изложить в следующей редакции: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t>«</w:t>
      </w:r>
      <w:r w:rsidRPr="003E419C">
        <w:rPr>
          <w:bCs/>
        </w:rPr>
        <w:t>2) право на своевременное и в полном объеме получение денежного вознаграждения</w:t>
      </w:r>
      <w:proofErr w:type="gramStart"/>
      <w:r w:rsidRPr="003E419C">
        <w:rPr>
          <w:bCs/>
        </w:rPr>
        <w:t>;»</w:t>
      </w:r>
      <w:proofErr w:type="gramEnd"/>
      <w:r w:rsidRPr="003E419C">
        <w:rPr>
          <w:bCs/>
        </w:rPr>
        <w:t>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 xml:space="preserve">- подпункт </w:t>
      </w:r>
      <w:r w:rsidRPr="003E419C">
        <w:rPr>
          <w:b/>
          <w:bCs/>
          <w:color w:val="000000"/>
        </w:rPr>
        <w:t>4</w:t>
      </w:r>
      <w:r w:rsidRPr="003E419C">
        <w:rPr>
          <w:b/>
          <w:bCs/>
        </w:rPr>
        <w:t xml:space="preserve"> пункта 1 изложить в следующей редакции:</w:t>
      </w:r>
    </w:p>
    <w:p w:rsidR="003E419C" w:rsidRPr="003E419C" w:rsidRDefault="003E419C" w:rsidP="003E419C">
      <w:pPr>
        <w:tabs>
          <w:tab w:val="left" w:pos="1200"/>
        </w:tabs>
        <w:autoSpaceDE w:val="0"/>
        <w:ind w:firstLine="709"/>
        <w:jc w:val="both"/>
      </w:pPr>
      <w:r w:rsidRPr="003E419C">
        <w:t>«4) получение в установленном порядке информации и материалов, необходимых для исполнения полномочий</w:t>
      </w:r>
      <w:proofErr w:type="gramStart"/>
      <w:r w:rsidRPr="003E419C">
        <w:t>;»</w:t>
      </w:r>
      <w:proofErr w:type="gramEnd"/>
      <w:r w:rsidRPr="003E419C">
        <w:t>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 xml:space="preserve">- подпункт </w:t>
      </w:r>
      <w:r w:rsidRPr="003E419C">
        <w:rPr>
          <w:b/>
          <w:bCs/>
          <w:color w:val="000000"/>
        </w:rPr>
        <w:t>7</w:t>
      </w:r>
      <w:r w:rsidRPr="003E419C">
        <w:rPr>
          <w:b/>
          <w:bCs/>
        </w:rPr>
        <w:t xml:space="preserve"> пункта 1 изложить в следующей редакции:</w:t>
      </w:r>
    </w:p>
    <w:p w:rsidR="003E419C" w:rsidRPr="003E419C" w:rsidRDefault="003E419C" w:rsidP="003E419C">
      <w:pPr>
        <w:tabs>
          <w:tab w:val="left" w:pos="1200"/>
        </w:tabs>
        <w:autoSpaceDE w:val="0"/>
        <w:ind w:firstLine="709"/>
        <w:jc w:val="both"/>
      </w:pPr>
      <w:r w:rsidRPr="003E419C">
        <w:t>«7) пенсионное обеспечение за выслугу лет</w:t>
      </w:r>
      <w:proofErr w:type="gramStart"/>
      <w:r w:rsidRPr="003E419C">
        <w:t>;»</w:t>
      </w:r>
      <w:proofErr w:type="gramEnd"/>
      <w:r w:rsidRPr="003E419C">
        <w:t>;</w:t>
      </w:r>
    </w:p>
    <w:p w:rsidR="003E419C" w:rsidRPr="003E419C" w:rsidRDefault="003E419C" w:rsidP="003E419C">
      <w:pPr>
        <w:tabs>
          <w:tab w:val="left" w:pos="1200"/>
        </w:tabs>
        <w:autoSpaceDE w:val="0"/>
        <w:ind w:firstLine="709"/>
        <w:jc w:val="both"/>
      </w:pPr>
      <w:r w:rsidRPr="003E419C">
        <w:rPr>
          <w:b/>
          <w:bCs/>
        </w:rPr>
        <w:t>1.11. в пункте 2 статьи 50 слова</w:t>
      </w:r>
      <w:r w:rsidRPr="003E419C"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3E419C">
        <w:rPr>
          <w:b/>
          <w:bCs/>
        </w:rPr>
        <w:t xml:space="preserve">заменить словами </w:t>
      </w:r>
      <w:r w:rsidRPr="003E419C">
        <w:t>«О гарантиях осуществления полномочий лиц, замещающих муниципальные должности в Красноярском крае»;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>1.12. в статье 50.1: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 xml:space="preserve">- подпункт </w:t>
      </w:r>
      <w:r w:rsidRPr="003E419C">
        <w:rPr>
          <w:b/>
          <w:bCs/>
          <w:color w:val="000000"/>
        </w:rPr>
        <w:t>1</w:t>
      </w:r>
      <w:r w:rsidRPr="003E419C">
        <w:rPr>
          <w:b/>
          <w:bCs/>
        </w:rPr>
        <w:t xml:space="preserve"> пункта 1 изложить в следующей редакции:</w:t>
      </w:r>
    </w:p>
    <w:p w:rsidR="003E419C" w:rsidRPr="003E419C" w:rsidRDefault="003E419C" w:rsidP="003E419C">
      <w:pPr>
        <w:pStyle w:val="ConsPlusNormal0"/>
        <w:tabs>
          <w:tab w:val="left" w:pos="1200"/>
        </w:tabs>
        <w:ind w:firstLine="709"/>
        <w:jc w:val="both"/>
        <w:rPr>
          <w:szCs w:val="24"/>
        </w:rPr>
      </w:pPr>
      <w:r w:rsidRPr="003E419C">
        <w:rPr>
          <w:szCs w:val="24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proofErr w:type="gramStart"/>
      <w:r w:rsidRPr="003E419C">
        <w:rPr>
          <w:szCs w:val="24"/>
        </w:rPr>
        <w:t>;»</w:t>
      </w:r>
      <w:proofErr w:type="gramEnd"/>
      <w:r w:rsidRPr="003E419C">
        <w:rPr>
          <w:szCs w:val="24"/>
        </w:rPr>
        <w:t>;</w:t>
      </w:r>
    </w:p>
    <w:p w:rsidR="003E419C" w:rsidRPr="003E419C" w:rsidRDefault="003E419C" w:rsidP="003E419C">
      <w:pPr>
        <w:tabs>
          <w:tab w:val="left" w:pos="1200"/>
        </w:tabs>
        <w:ind w:right="-1" w:firstLine="709"/>
        <w:jc w:val="both"/>
      </w:pPr>
      <w:r w:rsidRPr="003E419C">
        <w:rPr>
          <w:b/>
          <w:bCs/>
        </w:rPr>
        <w:t xml:space="preserve">- подпункт </w:t>
      </w:r>
      <w:r w:rsidRPr="003E419C">
        <w:rPr>
          <w:b/>
          <w:bCs/>
          <w:color w:val="000000"/>
        </w:rPr>
        <w:t>4</w:t>
      </w:r>
      <w:r w:rsidRPr="003E419C">
        <w:rPr>
          <w:b/>
          <w:bCs/>
        </w:rPr>
        <w:t xml:space="preserve"> пункта 1 изложить в следующей редакции:</w:t>
      </w:r>
    </w:p>
    <w:p w:rsidR="003E419C" w:rsidRPr="003E419C" w:rsidRDefault="003E419C" w:rsidP="003E419C">
      <w:pPr>
        <w:pStyle w:val="ConsPlusNormal0"/>
        <w:tabs>
          <w:tab w:val="left" w:pos="1200"/>
        </w:tabs>
        <w:ind w:firstLine="709"/>
        <w:jc w:val="both"/>
        <w:rPr>
          <w:szCs w:val="24"/>
        </w:rPr>
      </w:pPr>
      <w:r w:rsidRPr="003E419C">
        <w:rPr>
          <w:szCs w:val="24"/>
        </w:rPr>
        <w:t>«4) получение в установленном порядке информации и материалов, необходимых для исполнения полномочий</w:t>
      </w:r>
      <w:proofErr w:type="gramStart"/>
      <w:r w:rsidRPr="003E419C">
        <w:rPr>
          <w:szCs w:val="24"/>
        </w:rPr>
        <w:t>;»</w:t>
      </w:r>
      <w:proofErr w:type="gramEnd"/>
      <w:r w:rsidRPr="003E419C">
        <w:rPr>
          <w:szCs w:val="24"/>
        </w:rPr>
        <w:t>;</w:t>
      </w:r>
    </w:p>
    <w:p w:rsidR="003E419C" w:rsidRPr="003E419C" w:rsidRDefault="003E419C" w:rsidP="003E419C">
      <w:pPr>
        <w:tabs>
          <w:tab w:val="left" w:pos="780"/>
        </w:tabs>
        <w:ind w:firstLine="709"/>
        <w:jc w:val="both"/>
      </w:pPr>
      <w:r w:rsidRPr="003E419C">
        <w:rPr>
          <w:b/>
          <w:bCs/>
        </w:rPr>
        <w:lastRenderedPageBreak/>
        <w:t>1.13. в статье 51 слова</w:t>
      </w:r>
      <w:r w:rsidRPr="003E419C">
        <w:t xml:space="preserve"> «федеральными и краевыми законами» </w:t>
      </w:r>
      <w:r w:rsidRPr="003E419C">
        <w:rPr>
          <w:b/>
          <w:bCs/>
        </w:rPr>
        <w:t xml:space="preserve">заменить словами </w:t>
      </w:r>
      <w:r w:rsidRPr="003E419C">
        <w:t>«Федеральным законом от 06.10.2003 № 131-ФЗ «Об общих принципах организации местного самоуправления в Российской Федерации»»;</w:t>
      </w:r>
    </w:p>
    <w:p w:rsidR="003E419C" w:rsidRPr="003E419C" w:rsidRDefault="003E419C" w:rsidP="003E419C">
      <w:pPr>
        <w:tabs>
          <w:tab w:val="left" w:pos="780"/>
        </w:tabs>
        <w:ind w:firstLine="709"/>
        <w:jc w:val="both"/>
      </w:pPr>
      <w:r w:rsidRPr="003E419C">
        <w:rPr>
          <w:b/>
          <w:bCs/>
        </w:rPr>
        <w:t>1.14. в статье 53 слова</w:t>
      </w:r>
      <w:r w:rsidRPr="003E419C">
        <w:t xml:space="preserve"> «органы ТОС</w:t>
      </w:r>
      <w:proofErr w:type="gramStart"/>
      <w:r w:rsidRPr="003E419C">
        <w:t>,»</w:t>
      </w:r>
      <w:proofErr w:type="gramEnd"/>
      <w:r w:rsidRPr="003E419C">
        <w:t xml:space="preserve"> </w:t>
      </w:r>
      <w:r w:rsidRPr="003E419C">
        <w:rPr>
          <w:b/>
          <w:bCs/>
        </w:rPr>
        <w:t>заменить словами</w:t>
      </w:r>
      <w:r w:rsidRPr="003E419C">
        <w:t xml:space="preserve"> «органы ТОС, прокурор района,».</w:t>
      </w:r>
    </w:p>
    <w:p w:rsidR="003E419C" w:rsidRPr="003E419C" w:rsidRDefault="003E419C" w:rsidP="003E419C">
      <w:pPr>
        <w:ind w:firstLine="709"/>
        <w:jc w:val="both"/>
        <w:rPr>
          <w:b/>
          <w:color w:val="000000"/>
        </w:rPr>
      </w:pPr>
      <w:r w:rsidRPr="003E419C">
        <w:t xml:space="preserve">2. </w:t>
      </w:r>
      <w:proofErr w:type="gramStart"/>
      <w:r w:rsidRPr="003E419C">
        <w:rPr>
          <w:bCs/>
        </w:rPr>
        <w:t>Контроль за</w:t>
      </w:r>
      <w:proofErr w:type="gramEnd"/>
      <w:r w:rsidRPr="003E419C">
        <w:rPr>
          <w:bCs/>
        </w:rPr>
        <w:t xml:space="preserve"> исполнением настоящего Решения возложить на главу Толстомысенского сельсовета </w:t>
      </w:r>
      <w:proofErr w:type="spellStart"/>
      <w:r w:rsidRPr="003E419C">
        <w:rPr>
          <w:bCs/>
        </w:rPr>
        <w:t>О.С.Бослер</w:t>
      </w:r>
      <w:proofErr w:type="spellEnd"/>
      <w:r w:rsidRPr="003E419C">
        <w:rPr>
          <w:bCs/>
        </w:rPr>
        <w:t>.</w:t>
      </w:r>
    </w:p>
    <w:p w:rsidR="003E419C" w:rsidRPr="003E419C" w:rsidRDefault="003E419C" w:rsidP="003E419C">
      <w:pPr>
        <w:tabs>
          <w:tab w:val="left" w:pos="1134"/>
          <w:tab w:val="left" w:pos="1276"/>
        </w:tabs>
        <w:ind w:firstLine="709"/>
        <w:contextualSpacing/>
        <w:jc w:val="both"/>
      </w:pPr>
      <w:r w:rsidRPr="003E419C">
        <w:t xml:space="preserve">3. </w:t>
      </w:r>
      <w:proofErr w:type="gramStart"/>
      <w:r w:rsidRPr="003E419C">
        <w:t>Глава Толстомысенского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E419C" w:rsidRPr="003E419C" w:rsidRDefault="003E419C" w:rsidP="003E419C">
      <w:pPr>
        <w:autoSpaceDE w:val="0"/>
        <w:autoSpaceDN w:val="0"/>
        <w:adjustRightInd w:val="0"/>
        <w:ind w:firstLine="709"/>
        <w:jc w:val="both"/>
        <w:rPr>
          <w:rFonts w:eastAsia="Calibri"/>
          <w:lang w:eastAsia="zh-CN"/>
        </w:rPr>
      </w:pPr>
      <w:r w:rsidRPr="003E419C">
        <w:t xml:space="preserve">4. Настоящее Решение вступает в силу со дня официального опубликования (обнародования). </w:t>
      </w:r>
    </w:p>
    <w:p w:rsidR="003E419C" w:rsidRPr="003E419C" w:rsidRDefault="003E419C" w:rsidP="003E419C">
      <w:pPr>
        <w:jc w:val="both"/>
      </w:pPr>
    </w:p>
    <w:p w:rsidR="003E419C" w:rsidRPr="003E419C" w:rsidRDefault="003E419C" w:rsidP="003E419C">
      <w:pPr>
        <w:jc w:val="both"/>
      </w:pPr>
    </w:p>
    <w:p w:rsidR="003E419C" w:rsidRPr="003E419C" w:rsidRDefault="003E419C" w:rsidP="003E419C">
      <w:pPr>
        <w:jc w:val="both"/>
        <w:rPr>
          <w:bCs/>
        </w:rPr>
      </w:pPr>
      <w:r w:rsidRPr="003E419C">
        <w:rPr>
          <w:bCs/>
        </w:rPr>
        <w:t xml:space="preserve">Председатель Совета депутатов                     </w:t>
      </w:r>
      <w:r w:rsidRPr="003E419C">
        <w:rPr>
          <w:bCs/>
        </w:rPr>
        <w:tab/>
        <w:t xml:space="preserve">                      Глава сельсовета                  </w:t>
      </w:r>
    </w:p>
    <w:p w:rsidR="003E419C" w:rsidRPr="003E419C" w:rsidRDefault="003E419C" w:rsidP="003E419C">
      <w:pPr>
        <w:jc w:val="both"/>
        <w:rPr>
          <w:bCs/>
        </w:rPr>
      </w:pPr>
    </w:p>
    <w:p w:rsidR="003E419C" w:rsidRPr="003E419C" w:rsidRDefault="003E419C" w:rsidP="003E419C">
      <w:pPr>
        <w:jc w:val="both"/>
        <w:rPr>
          <w:bCs/>
        </w:rPr>
      </w:pPr>
      <w:r w:rsidRPr="003E419C">
        <w:rPr>
          <w:bCs/>
        </w:rPr>
        <w:t xml:space="preserve">_____________ </w:t>
      </w:r>
      <w:proofErr w:type="spellStart"/>
      <w:r w:rsidRPr="003E419C">
        <w:rPr>
          <w:bCs/>
        </w:rPr>
        <w:t>Е.П.Баканова</w:t>
      </w:r>
      <w:proofErr w:type="spellEnd"/>
      <w:r w:rsidRPr="003E419C">
        <w:rPr>
          <w:bCs/>
        </w:rPr>
        <w:t xml:space="preserve">                               </w:t>
      </w:r>
      <w:r>
        <w:rPr>
          <w:bCs/>
        </w:rPr>
        <w:t xml:space="preserve">                     </w:t>
      </w:r>
      <w:r w:rsidRPr="003E419C">
        <w:rPr>
          <w:bCs/>
        </w:rPr>
        <w:t xml:space="preserve">  _______________ </w:t>
      </w:r>
      <w:proofErr w:type="spellStart"/>
      <w:r w:rsidRPr="003E419C">
        <w:rPr>
          <w:bCs/>
        </w:rPr>
        <w:t>О.С.Бослер</w:t>
      </w:r>
      <w:proofErr w:type="spellEnd"/>
    </w:p>
    <w:p w:rsidR="00C865A5" w:rsidRPr="003E419C" w:rsidRDefault="00C865A5" w:rsidP="00C865A5"/>
    <w:p w:rsidR="00C865A5" w:rsidRPr="003E419C" w:rsidRDefault="00C865A5" w:rsidP="00C865A5"/>
    <w:p w:rsidR="00C865A5" w:rsidRPr="003E419C" w:rsidRDefault="00C865A5" w:rsidP="00C865A5">
      <w:pPr>
        <w:ind w:left="7169"/>
      </w:pPr>
    </w:p>
    <w:p w:rsidR="00C865A5" w:rsidRDefault="00C865A5" w:rsidP="00C865A5">
      <w:pPr>
        <w:ind w:left="7169"/>
        <w:rPr>
          <w:sz w:val="20"/>
          <w:szCs w:val="20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C865A5" w:rsidTr="00C865A5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A5" w:rsidRDefault="00C865A5" w:rsidP="00C865A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C865A5" w:rsidRDefault="00C865A5" w:rsidP="00C865A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C865A5" w:rsidRDefault="003E419C" w:rsidP="003E419C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Я.С. </w:t>
            </w:r>
            <w:proofErr w:type="spellStart"/>
            <w:r>
              <w:rPr>
                <w:sz w:val="22"/>
                <w:szCs w:val="22"/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5" w:rsidRDefault="00C865A5" w:rsidP="00C865A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C865A5" w:rsidRDefault="00C865A5" w:rsidP="00C865A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5" w:rsidRDefault="00C865A5" w:rsidP="00C865A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5A5" w:rsidRDefault="00C865A5" w:rsidP="00C865A5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C865A5" w:rsidRPr="00C865A5" w:rsidRDefault="00C865A5" w:rsidP="00C865A5">
      <w:pPr>
        <w:ind w:left="7169"/>
        <w:rPr>
          <w:sz w:val="20"/>
          <w:szCs w:val="20"/>
        </w:rPr>
      </w:pPr>
    </w:p>
    <w:sectPr w:rsidR="00C865A5" w:rsidRPr="00C865A5" w:rsidSect="00C865A5">
      <w:pgSz w:w="11906" w:h="16838"/>
      <w:pgMar w:top="1134" w:right="488" w:bottom="1134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F7" w:rsidRDefault="006525F7" w:rsidP="00500B2C">
      <w:r>
        <w:separator/>
      </w:r>
    </w:p>
  </w:endnote>
  <w:endnote w:type="continuationSeparator" w:id="0">
    <w:p w:rsidR="006525F7" w:rsidRDefault="006525F7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F7" w:rsidRDefault="006525F7" w:rsidP="00500B2C">
      <w:r>
        <w:separator/>
      </w:r>
    </w:p>
  </w:footnote>
  <w:footnote w:type="continuationSeparator" w:id="0">
    <w:p w:rsidR="006525F7" w:rsidRDefault="006525F7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4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EA6"/>
    <w:multiLevelType w:val="hybridMultilevel"/>
    <w:tmpl w:val="EB02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7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1A78E8"/>
    <w:rsid w:val="0020265A"/>
    <w:rsid w:val="002450B6"/>
    <w:rsid w:val="00280F96"/>
    <w:rsid w:val="002E14AE"/>
    <w:rsid w:val="00300CFE"/>
    <w:rsid w:val="003272BC"/>
    <w:rsid w:val="0035067B"/>
    <w:rsid w:val="003A5B26"/>
    <w:rsid w:val="003E1D04"/>
    <w:rsid w:val="003E419C"/>
    <w:rsid w:val="00407A6C"/>
    <w:rsid w:val="004370C0"/>
    <w:rsid w:val="00437716"/>
    <w:rsid w:val="004534F0"/>
    <w:rsid w:val="00475D07"/>
    <w:rsid w:val="0049145E"/>
    <w:rsid w:val="00500458"/>
    <w:rsid w:val="00500B2C"/>
    <w:rsid w:val="00502ED3"/>
    <w:rsid w:val="005150B7"/>
    <w:rsid w:val="0056335B"/>
    <w:rsid w:val="005C705A"/>
    <w:rsid w:val="006173B7"/>
    <w:rsid w:val="00641245"/>
    <w:rsid w:val="006525F7"/>
    <w:rsid w:val="00664A4D"/>
    <w:rsid w:val="006806F5"/>
    <w:rsid w:val="006A49A9"/>
    <w:rsid w:val="0074119F"/>
    <w:rsid w:val="007E7C3D"/>
    <w:rsid w:val="007F451B"/>
    <w:rsid w:val="00894986"/>
    <w:rsid w:val="009054B6"/>
    <w:rsid w:val="0091650B"/>
    <w:rsid w:val="009835A9"/>
    <w:rsid w:val="009D709F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865A5"/>
    <w:rsid w:val="00C94147"/>
    <w:rsid w:val="00D07E75"/>
    <w:rsid w:val="00D26471"/>
    <w:rsid w:val="00DA4C1C"/>
    <w:rsid w:val="00DA699F"/>
    <w:rsid w:val="00DB1D25"/>
    <w:rsid w:val="00DB4973"/>
    <w:rsid w:val="00DC75CC"/>
    <w:rsid w:val="00DE2515"/>
    <w:rsid w:val="00DF3996"/>
    <w:rsid w:val="00E86638"/>
    <w:rsid w:val="00EA6B03"/>
    <w:rsid w:val="00F22F3A"/>
    <w:rsid w:val="00F373FF"/>
    <w:rsid w:val="00F67A12"/>
    <w:rsid w:val="00F82C94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uiPriority w:val="99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Normal (Web)"/>
    <w:basedOn w:val="a"/>
    <w:uiPriority w:val="99"/>
    <w:semiHidden/>
    <w:unhideWhenUsed/>
    <w:rsid w:val="00C86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637E-7C34-4ED2-AC4A-52F3E3B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2023-09-04T06:32:00Z</cp:lastPrinted>
  <dcterms:created xsi:type="dcterms:W3CDTF">2023-09-04T06:33:00Z</dcterms:created>
  <dcterms:modified xsi:type="dcterms:W3CDTF">2023-09-04T06:33:00Z</dcterms:modified>
</cp:coreProperties>
</file>