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1"/>
      </w:tblGrid>
      <w:tr w:rsidR="00A82F6D" w:rsidTr="00A82F6D">
        <w:trPr>
          <w:trHeight w:val="1628"/>
        </w:trPr>
        <w:tc>
          <w:tcPr>
            <w:tcW w:w="11011" w:type="dxa"/>
            <w:tcBorders>
              <w:top w:val="single" w:sz="4" w:space="0" w:color="auto"/>
              <w:left w:val="single" w:sz="4" w:space="0" w:color="auto"/>
              <w:bottom w:val="single" w:sz="4" w:space="0" w:color="auto"/>
              <w:right w:val="single" w:sz="4" w:space="0" w:color="auto"/>
            </w:tcBorders>
          </w:tcPr>
          <w:p w:rsidR="00A82F6D" w:rsidRDefault="00A82F6D" w:rsidP="00586A51">
            <w:pPr>
              <w:tabs>
                <w:tab w:val="left" w:pos="720"/>
              </w:tabs>
              <w:ind w:left="720"/>
              <w:jc w:val="center"/>
              <w:rPr>
                <w:b/>
                <w:i/>
                <w:sz w:val="56"/>
                <w:szCs w:val="56"/>
              </w:rPr>
            </w:pPr>
            <w:r>
              <w:rPr>
                <w:b/>
                <w:i/>
                <w:sz w:val="56"/>
                <w:szCs w:val="56"/>
              </w:rPr>
              <w:t>Толстомысенские вести</w:t>
            </w:r>
          </w:p>
          <w:p w:rsidR="00A82F6D" w:rsidRDefault="00A82F6D" w:rsidP="00586A51">
            <w:pPr>
              <w:tabs>
                <w:tab w:val="left" w:pos="720"/>
              </w:tabs>
              <w:ind w:left="720"/>
              <w:jc w:val="center"/>
              <w:rPr>
                <w:b/>
              </w:rPr>
            </w:pPr>
            <w:r>
              <w:rPr>
                <w:b/>
              </w:rPr>
              <w:t>ПЕРИОДИЧЕСКОЕ ПЕЧАТНОЕ ИЗДАНИЕ ОРГАНОВ МЕСТНОГО САМОУПРАВЛЕНИЯ</w:t>
            </w:r>
          </w:p>
          <w:p w:rsidR="00A82F6D" w:rsidRDefault="00A82F6D" w:rsidP="00586A51">
            <w:pPr>
              <w:tabs>
                <w:tab w:val="left" w:pos="720"/>
              </w:tabs>
              <w:ind w:left="720"/>
              <w:jc w:val="center"/>
              <w:rPr>
                <w:b/>
              </w:rPr>
            </w:pPr>
          </w:p>
          <w:p w:rsidR="00A82F6D" w:rsidRDefault="00A82F6D" w:rsidP="00586A51">
            <w:pPr>
              <w:tabs>
                <w:tab w:val="left" w:pos="720"/>
              </w:tabs>
              <w:ind w:left="720"/>
              <w:jc w:val="center"/>
              <w:rPr>
                <w:b/>
                <w:sz w:val="32"/>
                <w:szCs w:val="32"/>
              </w:rPr>
            </w:pPr>
            <w:r>
              <w:rPr>
                <w:b/>
              </w:rPr>
              <w:t>ТОЛСТОМЫСЕНСКОГО СЕЛЬСОВЕТА</w:t>
            </w:r>
          </w:p>
          <w:p w:rsidR="00A82F6D" w:rsidRDefault="00A82F6D" w:rsidP="00586A51">
            <w:pPr>
              <w:tabs>
                <w:tab w:val="left" w:pos="720"/>
              </w:tabs>
              <w:ind w:left="720"/>
              <w:jc w:val="center"/>
              <w:rPr>
                <w:b/>
                <w:sz w:val="32"/>
                <w:szCs w:val="32"/>
              </w:rPr>
            </w:pPr>
          </w:p>
          <w:p w:rsidR="00A82F6D" w:rsidRDefault="00A82F6D" w:rsidP="00586A51">
            <w:pPr>
              <w:tabs>
                <w:tab w:val="left" w:pos="0"/>
              </w:tabs>
              <w:ind w:left="720" w:hanging="648"/>
              <w:jc w:val="left"/>
            </w:pPr>
            <w:r>
              <w:t>26 марта 2021 года                                                                                              № 05</w:t>
            </w:r>
          </w:p>
          <w:p w:rsidR="00A82F6D" w:rsidRDefault="00A82F6D" w:rsidP="00586A51">
            <w:pPr>
              <w:tabs>
                <w:tab w:val="left" w:pos="720"/>
              </w:tabs>
              <w:ind w:left="720"/>
            </w:pPr>
          </w:p>
        </w:tc>
      </w:tr>
    </w:tbl>
    <w:p w:rsidR="00A82F6D" w:rsidRDefault="00A82F6D" w:rsidP="00A82F6D">
      <w:pPr>
        <w:tabs>
          <w:tab w:val="left" w:pos="180"/>
          <w:tab w:val="center" w:pos="4677"/>
        </w:tabs>
      </w:pPr>
    </w:p>
    <w:p w:rsidR="00A82F6D" w:rsidRDefault="00A82F6D" w:rsidP="00A82F6D">
      <w:pPr>
        <w:tabs>
          <w:tab w:val="left" w:pos="180"/>
          <w:tab w:val="center" w:pos="4677"/>
        </w:tabs>
        <w:jc w:val="center"/>
      </w:pPr>
    </w:p>
    <w:p w:rsidR="00A82F6D" w:rsidRDefault="00A82F6D" w:rsidP="00A82F6D">
      <w:pPr>
        <w:tabs>
          <w:tab w:val="left" w:pos="180"/>
          <w:tab w:val="center" w:pos="4677"/>
        </w:tabs>
        <w:jc w:val="center"/>
      </w:pPr>
      <w:r w:rsidRPr="000057C4">
        <w:rPr>
          <w:noProof/>
        </w:rPr>
        <w:drawing>
          <wp:inline distT="0" distB="0" distL="0" distR="0">
            <wp:extent cx="8096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09625" cy="838200"/>
                    </a:xfrm>
                    <a:prstGeom prst="rect">
                      <a:avLst/>
                    </a:prstGeom>
                    <a:noFill/>
                    <a:ln w="9525">
                      <a:noFill/>
                      <a:miter lim="800000"/>
                      <a:headEnd/>
                      <a:tailEnd/>
                    </a:ln>
                  </pic:spPr>
                </pic:pic>
              </a:graphicData>
            </a:graphic>
          </wp:inline>
        </w:drawing>
      </w:r>
    </w:p>
    <w:p w:rsidR="00A82F6D" w:rsidRDefault="00A82F6D" w:rsidP="00A82F6D">
      <w:pPr>
        <w:tabs>
          <w:tab w:val="left" w:pos="180"/>
          <w:tab w:val="center" w:pos="4677"/>
        </w:tabs>
        <w:jc w:val="center"/>
      </w:pPr>
    </w:p>
    <w:p w:rsidR="00A82F6D" w:rsidRPr="000057C4" w:rsidRDefault="00A82F6D" w:rsidP="00A82F6D">
      <w:pPr>
        <w:tabs>
          <w:tab w:val="left" w:pos="180"/>
          <w:tab w:val="center" w:pos="4677"/>
        </w:tabs>
        <w:jc w:val="center"/>
      </w:pPr>
      <w:r w:rsidRPr="000057C4">
        <w:t>РОССИЙСКАЯ ФЕДЕРАЦИЯ</w:t>
      </w:r>
    </w:p>
    <w:p w:rsidR="00A82F6D" w:rsidRPr="000057C4" w:rsidRDefault="00A82F6D" w:rsidP="00A82F6D">
      <w:pPr>
        <w:jc w:val="center"/>
      </w:pPr>
      <w:r w:rsidRPr="000057C4">
        <w:t>КРАСНОЯРСКИЙ КРАЙ</w:t>
      </w:r>
    </w:p>
    <w:p w:rsidR="00A82F6D" w:rsidRPr="000057C4" w:rsidRDefault="00A82F6D" w:rsidP="00A82F6D">
      <w:pPr>
        <w:jc w:val="center"/>
      </w:pPr>
      <w:r w:rsidRPr="000057C4">
        <w:t>НОВОСЕЛОВСКИЙ РАЙОН</w:t>
      </w:r>
    </w:p>
    <w:p w:rsidR="00A82F6D" w:rsidRPr="000057C4" w:rsidRDefault="00A82F6D" w:rsidP="00A82F6D">
      <w:pPr>
        <w:jc w:val="center"/>
      </w:pPr>
      <w:r w:rsidRPr="000057C4">
        <w:t>АДМИНИСТРАЦИЯ ТОЛСТОМЫСЕНСКОГО СЕЛЬСОВЕТА</w:t>
      </w:r>
    </w:p>
    <w:p w:rsidR="00A82F6D" w:rsidRDefault="00A82F6D" w:rsidP="00A82F6D">
      <w:pPr>
        <w:jc w:val="center"/>
      </w:pPr>
    </w:p>
    <w:p w:rsidR="00A82F6D" w:rsidRDefault="00A82F6D" w:rsidP="00A82F6D">
      <w:pPr>
        <w:jc w:val="center"/>
      </w:pPr>
      <w:r>
        <w:t>ПОСТАНОВЛЕНИЕ</w:t>
      </w:r>
    </w:p>
    <w:p w:rsidR="00A82F6D" w:rsidRDefault="00A82F6D" w:rsidP="00A82F6D"/>
    <w:p w:rsidR="00A82F6D" w:rsidRDefault="00A82F6D" w:rsidP="00A82F6D">
      <w:r>
        <w:t xml:space="preserve"> </w:t>
      </w:r>
      <w:r>
        <w:softHyphen/>
      </w:r>
      <w:r>
        <w:softHyphen/>
      </w:r>
      <w:r>
        <w:softHyphen/>
        <w:t>«26» марта 2021 г</w:t>
      </w:r>
      <w:r>
        <w:tab/>
        <w:t xml:space="preserve">         пос. Толстый Мыс</w:t>
      </w:r>
      <w:r>
        <w:tab/>
      </w:r>
      <w:r>
        <w:tab/>
      </w:r>
      <w:r>
        <w:tab/>
      </w:r>
      <w:r>
        <w:tab/>
        <w:t xml:space="preserve">   № 08  </w:t>
      </w:r>
    </w:p>
    <w:p w:rsidR="00A82F6D" w:rsidRDefault="00A82F6D" w:rsidP="00A82F6D">
      <w:pPr>
        <w:rPr>
          <w:color w:val="000000"/>
        </w:rPr>
      </w:pPr>
    </w:p>
    <w:p w:rsidR="00A82F6D" w:rsidRDefault="00A82F6D" w:rsidP="00A82F6D"/>
    <w:p w:rsidR="00A82F6D" w:rsidRDefault="00A82F6D" w:rsidP="00A82F6D">
      <w:pPr>
        <w:pStyle w:val="ConsTitle"/>
        <w:widowControl/>
        <w:jc w:val="both"/>
        <w:rPr>
          <w:rFonts w:ascii="Times New Roman" w:hAnsi="Times New Roman"/>
          <w:b w:val="0"/>
          <w:sz w:val="28"/>
          <w:szCs w:val="28"/>
        </w:rPr>
      </w:pPr>
      <w:r>
        <w:rPr>
          <w:rFonts w:ascii="Times New Roman" w:hAnsi="Times New Roman"/>
          <w:b w:val="0"/>
          <w:sz w:val="28"/>
          <w:szCs w:val="28"/>
        </w:rPr>
        <w:t xml:space="preserve">О мерах по реализации решения </w:t>
      </w:r>
    </w:p>
    <w:p w:rsidR="00A82F6D" w:rsidRDefault="00A82F6D" w:rsidP="00A82F6D">
      <w:pPr>
        <w:pStyle w:val="ConsTitle"/>
        <w:widowControl/>
        <w:jc w:val="both"/>
        <w:rPr>
          <w:rFonts w:ascii="Times New Roman" w:hAnsi="Times New Roman"/>
          <w:b w:val="0"/>
          <w:sz w:val="28"/>
          <w:szCs w:val="28"/>
        </w:rPr>
      </w:pPr>
      <w:r>
        <w:rPr>
          <w:rFonts w:ascii="Times New Roman" w:hAnsi="Times New Roman"/>
          <w:b w:val="0"/>
          <w:sz w:val="28"/>
          <w:szCs w:val="28"/>
        </w:rPr>
        <w:t xml:space="preserve">Толстомысенского сельского Совета депутатов </w:t>
      </w:r>
    </w:p>
    <w:p w:rsidR="00A82F6D" w:rsidRDefault="00A82F6D" w:rsidP="00A82F6D">
      <w:pPr>
        <w:pStyle w:val="ConsTitle"/>
        <w:widowControl/>
        <w:jc w:val="both"/>
        <w:rPr>
          <w:rFonts w:ascii="Times New Roman" w:hAnsi="Times New Roman"/>
          <w:b w:val="0"/>
          <w:sz w:val="28"/>
          <w:szCs w:val="28"/>
        </w:rPr>
      </w:pPr>
      <w:r>
        <w:rPr>
          <w:rFonts w:ascii="Times New Roman" w:hAnsi="Times New Roman"/>
          <w:b w:val="0"/>
          <w:sz w:val="28"/>
          <w:szCs w:val="28"/>
        </w:rPr>
        <w:t>от 25.12.2020 № 03-5р «О бюджете</w:t>
      </w:r>
    </w:p>
    <w:p w:rsidR="00A82F6D" w:rsidRDefault="00A82F6D" w:rsidP="00A82F6D">
      <w:pPr>
        <w:pStyle w:val="ConsTitle"/>
        <w:widowControl/>
        <w:jc w:val="both"/>
        <w:rPr>
          <w:rFonts w:ascii="Times New Roman" w:hAnsi="Times New Roman"/>
          <w:b w:val="0"/>
          <w:sz w:val="28"/>
          <w:szCs w:val="28"/>
        </w:rPr>
      </w:pPr>
      <w:r>
        <w:rPr>
          <w:rFonts w:ascii="Times New Roman" w:hAnsi="Times New Roman"/>
          <w:b w:val="0"/>
          <w:sz w:val="28"/>
          <w:szCs w:val="28"/>
        </w:rPr>
        <w:t xml:space="preserve">Толстомысенского сельсовета на 2021 год и </w:t>
      </w:r>
    </w:p>
    <w:p w:rsidR="00A82F6D" w:rsidRDefault="00A82F6D" w:rsidP="00A82F6D">
      <w:pPr>
        <w:pStyle w:val="ConsTitle"/>
        <w:widowControl/>
        <w:jc w:val="both"/>
        <w:rPr>
          <w:rFonts w:ascii="Times New Roman" w:hAnsi="Times New Roman"/>
          <w:b w:val="0"/>
          <w:sz w:val="28"/>
          <w:szCs w:val="28"/>
        </w:rPr>
      </w:pPr>
      <w:r>
        <w:rPr>
          <w:rFonts w:ascii="Times New Roman" w:hAnsi="Times New Roman"/>
          <w:b w:val="0"/>
          <w:sz w:val="28"/>
          <w:szCs w:val="28"/>
        </w:rPr>
        <w:t>плановый период 2022–2023 годов»</w:t>
      </w:r>
    </w:p>
    <w:p w:rsidR="00A82F6D" w:rsidRDefault="00A82F6D" w:rsidP="00A82F6D">
      <w:pPr>
        <w:pStyle w:val="ConsTitle"/>
        <w:widowControl/>
        <w:jc w:val="both"/>
        <w:rPr>
          <w:rFonts w:ascii="Times New Roman" w:hAnsi="Times New Roman"/>
          <w:b w:val="0"/>
          <w:sz w:val="28"/>
          <w:szCs w:val="28"/>
        </w:rPr>
      </w:pPr>
    </w:p>
    <w:p w:rsidR="00A82F6D" w:rsidRDefault="00A82F6D" w:rsidP="00A82F6D">
      <w:pPr>
        <w:pStyle w:val="ConsTitle"/>
        <w:widowControl/>
        <w:ind w:firstLine="709"/>
        <w:jc w:val="both"/>
        <w:rPr>
          <w:rFonts w:ascii="Times New Roman" w:hAnsi="Times New Roman"/>
          <w:b w:val="0"/>
          <w:sz w:val="28"/>
          <w:szCs w:val="28"/>
        </w:rPr>
      </w:pPr>
      <w:r>
        <w:rPr>
          <w:rFonts w:ascii="Times New Roman" w:hAnsi="Times New Roman"/>
          <w:b w:val="0"/>
          <w:sz w:val="28"/>
          <w:szCs w:val="28"/>
        </w:rPr>
        <w:t xml:space="preserve">В соответствии с Решением Толстомысенского сельского Совета депутатов от 25.12.2020 № 03-5р «О бюджете Толстомысенского сельсовета на 2021 год и плановый период 2022–2023 годов», руководствуясь статьей 45 Устава Толстомысенского сельсовета, </w:t>
      </w:r>
    </w:p>
    <w:p w:rsidR="00A82F6D" w:rsidRDefault="00A82F6D" w:rsidP="00A82F6D">
      <w:pPr>
        <w:pStyle w:val="ConsTitle"/>
        <w:widowControl/>
        <w:ind w:firstLine="709"/>
        <w:jc w:val="both"/>
        <w:rPr>
          <w:rFonts w:ascii="Times New Roman" w:hAnsi="Times New Roman"/>
          <w:b w:val="0"/>
          <w:sz w:val="28"/>
          <w:szCs w:val="28"/>
        </w:rPr>
      </w:pPr>
    </w:p>
    <w:p w:rsidR="00A82F6D" w:rsidRDefault="00A82F6D" w:rsidP="00A82F6D">
      <w:pPr>
        <w:pStyle w:val="ConsTitle"/>
        <w:widowControl/>
        <w:ind w:firstLine="709"/>
        <w:jc w:val="center"/>
        <w:rPr>
          <w:rFonts w:ascii="Times New Roman" w:hAnsi="Times New Roman"/>
          <w:b w:val="0"/>
          <w:sz w:val="28"/>
          <w:szCs w:val="28"/>
        </w:rPr>
      </w:pPr>
      <w:r>
        <w:rPr>
          <w:rFonts w:ascii="Times New Roman" w:hAnsi="Times New Roman"/>
          <w:b w:val="0"/>
          <w:sz w:val="28"/>
          <w:szCs w:val="28"/>
        </w:rPr>
        <w:t>ПОСТАНОВЛЯЮ:</w:t>
      </w:r>
    </w:p>
    <w:p w:rsidR="00A82F6D" w:rsidRDefault="00A82F6D" w:rsidP="00A82F6D">
      <w:pPr>
        <w:pStyle w:val="ConsTitle"/>
        <w:widowControl/>
        <w:ind w:firstLine="709"/>
        <w:jc w:val="center"/>
        <w:rPr>
          <w:rFonts w:ascii="Times New Roman" w:hAnsi="Times New Roman"/>
          <w:b w:val="0"/>
          <w:sz w:val="28"/>
          <w:szCs w:val="28"/>
        </w:rPr>
      </w:pPr>
    </w:p>
    <w:p w:rsidR="00A82F6D" w:rsidRDefault="00A82F6D" w:rsidP="00A82F6D">
      <w:pPr>
        <w:numPr>
          <w:ilvl w:val="0"/>
          <w:numId w:val="1"/>
        </w:numPr>
        <w:tabs>
          <w:tab w:val="left" w:pos="993"/>
        </w:tabs>
        <w:autoSpaceDE w:val="0"/>
        <w:autoSpaceDN w:val="0"/>
        <w:adjustRightInd w:val="0"/>
        <w:ind w:left="0" w:firstLine="709"/>
        <w:outlineLvl w:val="0"/>
      </w:pPr>
      <w:r>
        <w:t xml:space="preserve">Главному администратору доходов бюджета сельсовета, участвующему </w:t>
      </w:r>
      <w:r>
        <w:br/>
        <w:t>в формировании доходов бюджета сельсовета, являющимся органом местного самоуправления Толстомысенского сельсовета:</w:t>
      </w:r>
    </w:p>
    <w:p w:rsidR="00A82F6D" w:rsidRDefault="00A82F6D" w:rsidP="00A82F6D">
      <w:pPr>
        <w:ind w:firstLine="709"/>
        <w:outlineLvl w:val="0"/>
      </w:pPr>
      <w:r>
        <w:t>обеспечить поступления доходов согласно утвержденным плановым назначениям по администрируемым доходам бюджета сельсовета;</w:t>
      </w:r>
    </w:p>
    <w:p w:rsidR="00A82F6D" w:rsidRDefault="00A82F6D" w:rsidP="00A82F6D">
      <w:pPr>
        <w:ind w:firstLine="709"/>
        <w:outlineLvl w:val="0"/>
      </w:pPr>
      <w:r>
        <w:lastRenderedPageBreak/>
        <w:t>принять меры по сокращению задолженности по администрируемым платежам в бюджет (под задолженностью по платежам в бюджет для целей данного постановления понимается сумма платежа, не перечисленная в бюджет в установленный срок);</w:t>
      </w:r>
    </w:p>
    <w:p w:rsidR="00A82F6D" w:rsidRDefault="00A82F6D" w:rsidP="00A82F6D">
      <w:pPr>
        <w:ind w:firstLine="709"/>
        <w:outlineLvl w:val="0"/>
      </w:pPr>
      <w:r>
        <w:t>ежеквартально одновременно с информацией, представляемой для составления и ведения кассового плана, направлять в районное финансовое управление администрации района информацию о динамике задолженности по администрируемым платежам в бюджет и о мерах, принятых по сокращению данной задолженности, согласно приложению № 1;</w:t>
      </w:r>
    </w:p>
    <w:p w:rsidR="00A82F6D" w:rsidRDefault="00A82F6D" w:rsidP="00A82F6D">
      <w:pPr>
        <w:tabs>
          <w:tab w:val="left" w:pos="851"/>
        </w:tabs>
        <w:ind w:firstLine="709"/>
        <w:outlineLvl w:val="0"/>
      </w:pPr>
      <w:r>
        <w:t>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сельсовета соответствующих платежей.</w:t>
      </w:r>
    </w:p>
    <w:p w:rsidR="00A82F6D" w:rsidRDefault="00A82F6D" w:rsidP="00A82F6D">
      <w:pPr>
        <w:numPr>
          <w:ilvl w:val="0"/>
          <w:numId w:val="1"/>
        </w:numPr>
        <w:tabs>
          <w:tab w:val="left" w:pos="1134"/>
        </w:tabs>
        <w:autoSpaceDE w:val="0"/>
        <w:autoSpaceDN w:val="0"/>
        <w:adjustRightInd w:val="0"/>
        <w:ind w:left="0" w:firstLine="709"/>
        <w:outlineLvl w:val="0"/>
      </w:pPr>
      <w:r>
        <w:t xml:space="preserve">Установить, что получатели средств бюджета сельсовета, при заключении подлежащих оплате за счет средств бюджета сельсовета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 </w:t>
      </w:r>
    </w:p>
    <w:p w:rsidR="00A82F6D" w:rsidRDefault="00A82F6D" w:rsidP="00A82F6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сельсовета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приложению № 2;</w:t>
      </w:r>
      <w:proofErr w:type="gramEnd"/>
    </w:p>
    <w:p w:rsidR="00A82F6D" w:rsidRDefault="00A82F6D" w:rsidP="00A82F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сельсовета в 2021 году;</w:t>
      </w:r>
    </w:p>
    <w:p w:rsidR="00A82F6D" w:rsidRDefault="00A82F6D" w:rsidP="00A82F6D">
      <w:pPr>
        <w:ind w:firstLine="709"/>
      </w:pPr>
      <w:r>
        <w:t xml:space="preserve">в размере до 30 процентов от суммы договора (контракта), но не более лимитов бюджетных обязательств, подлежащих исполнению за счет средств  бюджета сельсовета в соответствующем финансовом году, – по остальным договорам (контрактам), если иное не предусмотрено законодательством Российской Федерации. </w:t>
      </w:r>
    </w:p>
    <w:p w:rsidR="00A82F6D" w:rsidRPr="00EF6E92" w:rsidRDefault="00A82F6D" w:rsidP="00A82F6D">
      <w:pPr>
        <w:numPr>
          <w:ilvl w:val="0"/>
          <w:numId w:val="1"/>
        </w:numPr>
        <w:tabs>
          <w:tab w:val="left" w:pos="1134"/>
        </w:tabs>
        <w:autoSpaceDE w:val="0"/>
        <w:autoSpaceDN w:val="0"/>
        <w:adjustRightInd w:val="0"/>
        <w:ind w:left="0" w:firstLine="709"/>
      </w:pPr>
      <w:proofErr w:type="gramStart"/>
      <w:r>
        <w:t>В целях обеспечения реализации Решения Толстомысенского сельского Совета депутатов от 25.12.2020 № 03-5р</w:t>
      </w:r>
      <w:r>
        <w:rPr>
          <w:b/>
        </w:rPr>
        <w:t xml:space="preserve"> </w:t>
      </w:r>
      <w:r>
        <w:t xml:space="preserve">«О бюджете Толстомысенского сельсовета на 2021 год и плановый период 2022–2023 годов»: </w:t>
      </w:r>
      <w:r w:rsidRPr="00EF6E92">
        <w:t>в случае снижения объема поступлений доходов бюджета сельсовета обеспечить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roofErr w:type="gramEnd"/>
    </w:p>
    <w:p w:rsidR="00A82F6D" w:rsidRDefault="00A82F6D" w:rsidP="00A82F6D">
      <w:pPr>
        <w:ind w:firstLine="709"/>
      </w:pPr>
      <w:r>
        <w:lastRenderedPageBreak/>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задолженности;</w:t>
      </w:r>
    </w:p>
    <w:p w:rsidR="00A82F6D" w:rsidRDefault="00A82F6D" w:rsidP="00A82F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проводить работу по минимизации </w:t>
      </w:r>
      <w:proofErr w:type="gramStart"/>
      <w:r>
        <w:rPr>
          <w:rFonts w:ascii="Times New Roman" w:hAnsi="Times New Roman" w:cs="Times New Roman"/>
          <w:sz w:val="28"/>
          <w:szCs w:val="28"/>
        </w:rPr>
        <w:t>образования остатков средств бюджета сельсовета</w:t>
      </w:r>
      <w:proofErr w:type="gramEnd"/>
      <w:r>
        <w:rPr>
          <w:rFonts w:ascii="Times New Roman" w:hAnsi="Times New Roman" w:cs="Times New Roman"/>
          <w:sz w:val="28"/>
          <w:szCs w:val="28"/>
        </w:rPr>
        <w:t xml:space="preserve"> на лицевых счетах главных распорядителей и получателей средств бюджета сельсовета.</w:t>
      </w:r>
    </w:p>
    <w:p w:rsidR="00A82F6D" w:rsidRDefault="00A82F6D" w:rsidP="00A82F6D">
      <w:pPr>
        <w:pStyle w:val="ConsPlusNormal"/>
        <w:numPr>
          <w:ilvl w:val="0"/>
          <w:numId w:val="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Рекомендовать главным распорядителям средств бюджета сельсовета:</w:t>
      </w:r>
    </w:p>
    <w:p w:rsidR="00A82F6D" w:rsidRDefault="00A82F6D" w:rsidP="00A82F6D">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представлять по форме, разработанной министерством финансов Красноярского края, информацию о плановых показателях и исполнении бюджета в районное финансовое управление администрации Новоселовского района в срок не позднее 10-го числа месяца,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A82F6D" w:rsidRDefault="00A82F6D" w:rsidP="00A82F6D">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разработать, утвердить и в срок до 20 февраля 2021 года представить </w:t>
      </w:r>
      <w:r>
        <w:rPr>
          <w:rFonts w:ascii="Times New Roman" w:hAnsi="Times New Roman" w:cs="Times New Roman"/>
          <w:sz w:val="28"/>
          <w:szCs w:val="28"/>
        </w:rPr>
        <w:br/>
        <w:t>в районное финансовое управление администрации Новоселовского района план мероприятий по росту доходов, оптимизации расходов, совершенствованию межбюджетных отношений и долговой политики с последующим ежеквартальным направлением отчета о его реализации до 20-го числа месяца, следующего за отчетным кварталом;</w:t>
      </w:r>
    </w:p>
    <w:p w:rsidR="00A82F6D" w:rsidRDefault="00A82F6D" w:rsidP="00A82F6D">
      <w:pPr>
        <w:ind w:firstLine="709"/>
      </w:pPr>
      <w:r>
        <w:t xml:space="preserve">представлять информацию о расходовании субсидий, субвенций и иных межбюджетных трансфертов, предоставляемых из районного бюджета (за счет средств краевого бюджета), главным распорядителям средств бюджета сельсовета (по вопросам, находящимся в их компетенции) в срок не позднее 5-го числа месяца, следующего </w:t>
      </w:r>
      <w:proofErr w:type="gramStart"/>
      <w:r>
        <w:t>за</w:t>
      </w:r>
      <w:proofErr w:type="gramEnd"/>
      <w:r>
        <w:t xml:space="preserve"> отчетным;</w:t>
      </w:r>
    </w:p>
    <w:p w:rsidR="00A82F6D" w:rsidRDefault="00A82F6D" w:rsidP="00A82F6D">
      <w:pPr>
        <w:ind w:firstLine="709"/>
      </w:pPr>
      <w:r>
        <w:t xml:space="preserve">представлять информацию о потребности на очередной месяц </w:t>
      </w:r>
      <w:r>
        <w:br/>
        <w:t>в субсидиях, субвенциях и иных межбюджетных трансфертах, предоставляемых из районного бюджета (за счет сре</w:t>
      </w:r>
      <w:proofErr w:type="gramStart"/>
      <w:r>
        <w:t>дств кр</w:t>
      </w:r>
      <w:proofErr w:type="gramEnd"/>
      <w:r>
        <w:t>аевого бюджета), в районное финансовое управление администрации Новоселовского района по установленной форме в срок не позднее 19-го числа текущего месяца.</w:t>
      </w:r>
    </w:p>
    <w:p w:rsidR="00A82F6D" w:rsidRDefault="00A82F6D" w:rsidP="00A82F6D">
      <w:pPr>
        <w:ind w:firstLine="709"/>
      </w:pPr>
      <w:r>
        <w:t>5. Постановление вступает в силу в день, следующий за днем его официального опубликования в печатном издании органа МСУ «Толстомысенские вести» и применяется к правоотношениям, возникшим с 01.01.2021.</w:t>
      </w:r>
    </w:p>
    <w:p w:rsidR="00A82F6D" w:rsidRDefault="00A82F6D" w:rsidP="00A82F6D">
      <w:pPr>
        <w:pStyle w:val="ConsPlusNormal"/>
        <w:jc w:val="both"/>
        <w:rPr>
          <w:rFonts w:ascii="Times New Roman" w:hAnsi="Times New Roman" w:cs="Times New Roman"/>
          <w:sz w:val="28"/>
          <w:szCs w:val="28"/>
          <w:highlight w:val="yellow"/>
        </w:rPr>
      </w:pPr>
    </w:p>
    <w:p w:rsidR="00A82F6D" w:rsidRDefault="00A82F6D" w:rsidP="00A82F6D">
      <w:pPr>
        <w:pStyle w:val="ConsPlusNormal"/>
        <w:jc w:val="both"/>
        <w:rPr>
          <w:rFonts w:ascii="Times New Roman" w:hAnsi="Times New Roman" w:cs="Times New Roman"/>
          <w:sz w:val="28"/>
          <w:szCs w:val="28"/>
          <w:highlight w:val="yellow"/>
        </w:rPr>
      </w:pPr>
    </w:p>
    <w:p w:rsidR="00A82F6D" w:rsidRDefault="00A82F6D" w:rsidP="00A82F6D">
      <w:pPr>
        <w:pStyle w:val="ConsPlusNormal"/>
        <w:jc w:val="both"/>
        <w:rPr>
          <w:rFonts w:ascii="Times New Roman" w:hAnsi="Times New Roman" w:cs="Times New Roman"/>
          <w:sz w:val="28"/>
          <w:szCs w:val="28"/>
        </w:rPr>
        <w:sectPr w:rsidR="00A82F6D" w:rsidSect="00A82F6D">
          <w:pgSz w:w="11907" w:h="16840"/>
          <w:pgMar w:top="1134" w:right="1418" w:bottom="1134" w:left="851" w:header="454" w:footer="454" w:gutter="0"/>
          <w:pgNumType w:start="1"/>
          <w:cols w:space="720"/>
        </w:sectPr>
      </w:pPr>
      <w:r>
        <w:rPr>
          <w:rFonts w:ascii="Times New Roman" w:hAnsi="Times New Roman" w:cs="Times New Roman"/>
          <w:sz w:val="28"/>
          <w:szCs w:val="28"/>
        </w:rPr>
        <w:t>Глава сельсовета                                                                                    О.С. Бослер</w:t>
      </w:r>
    </w:p>
    <w:p w:rsidR="00A82F6D" w:rsidRDefault="00A82F6D" w:rsidP="00A82F6D">
      <w:pPr>
        <w:pStyle w:val="ConsPlusNormal"/>
        <w:jc w:val="both"/>
        <w:rPr>
          <w:rFonts w:ascii="Times New Roman" w:hAnsi="Times New Roman" w:cs="Times New Roman"/>
          <w:sz w:val="28"/>
          <w:szCs w:val="28"/>
        </w:rPr>
      </w:pPr>
    </w:p>
    <w:p w:rsidR="00A82F6D" w:rsidRDefault="00A82F6D" w:rsidP="00A82F6D">
      <w:pPr>
        <w:jc w:val="center"/>
      </w:pPr>
      <w:r>
        <w:t xml:space="preserve">                                                                                                                             Приложение № 1</w:t>
      </w:r>
    </w:p>
    <w:p w:rsidR="00A82F6D" w:rsidRDefault="00A82F6D" w:rsidP="00A82F6D">
      <w:pPr>
        <w:tabs>
          <w:tab w:val="left" w:pos="10980"/>
        </w:tabs>
        <w:ind w:left="10206"/>
      </w:pPr>
      <w:r>
        <w:tab/>
        <w:t>к постановлению</w:t>
      </w:r>
    </w:p>
    <w:p w:rsidR="00A82F6D" w:rsidRDefault="00A82F6D" w:rsidP="00A82F6D">
      <w:pPr>
        <w:ind w:left="10206"/>
        <w:jc w:val="right"/>
      </w:pPr>
      <w:r>
        <w:t>Толстомысенского сельсовета</w:t>
      </w:r>
    </w:p>
    <w:p w:rsidR="00A82F6D" w:rsidRDefault="00A82F6D" w:rsidP="00A82F6D">
      <w:pPr>
        <w:tabs>
          <w:tab w:val="left" w:pos="11010"/>
          <w:tab w:val="right" w:pos="14572"/>
        </w:tabs>
        <w:jc w:val="left"/>
        <w:rPr>
          <w:b/>
        </w:rPr>
      </w:pPr>
      <w:r>
        <w:tab/>
        <w:t>от «26» марта 2021 № 08</w:t>
      </w:r>
      <w:r>
        <w:tab/>
        <w:t xml:space="preserve">                                                                                                                        </w:t>
      </w:r>
    </w:p>
    <w:p w:rsidR="00A82F6D" w:rsidRDefault="00A82F6D" w:rsidP="00A82F6D">
      <w:pPr>
        <w:jc w:val="center"/>
        <w:rPr>
          <w:b/>
        </w:rPr>
      </w:pPr>
      <w:r>
        <w:rPr>
          <w:b/>
        </w:rPr>
        <w:t>Информация о динамике задолженности по администрируемым платежам в бюджет</w:t>
      </w:r>
    </w:p>
    <w:p w:rsidR="00A82F6D" w:rsidRDefault="00A82F6D" w:rsidP="00A82F6D">
      <w:pPr>
        <w:jc w:val="center"/>
      </w:pPr>
      <w:r>
        <w:t>__________________________________________________________________</w:t>
      </w:r>
    </w:p>
    <w:p w:rsidR="00A82F6D" w:rsidRDefault="00A82F6D" w:rsidP="00A82F6D">
      <w:pPr>
        <w:jc w:val="center"/>
        <w:rPr>
          <w:b/>
        </w:rPr>
      </w:pPr>
      <w:r>
        <w:rPr>
          <w:b/>
        </w:rPr>
        <w:t>(наименование главного администратора доходов бюджета сельсовета)</w:t>
      </w:r>
    </w:p>
    <w:p w:rsidR="00A82F6D" w:rsidRDefault="00A82F6D" w:rsidP="00A82F6D">
      <w:pPr>
        <w:jc w:val="cente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91"/>
        <w:gridCol w:w="2126"/>
        <w:gridCol w:w="1701"/>
        <w:gridCol w:w="1559"/>
        <w:gridCol w:w="1701"/>
        <w:gridCol w:w="1560"/>
        <w:gridCol w:w="1559"/>
        <w:gridCol w:w="2835"/>
      </w:tblGrid>
      <w:tr w:rsidR="00A82F6D" w:rsidTr="00586A51">
        <w:tc>
          <w:tcPr>
            <w:tcW w:w="534" w:type="dxa"/>
            <w:vMerge w:val="restart"/>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3118" w:type="dxa"/>
            <w:gridSpan w:val="2"/>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proofErr w:type="spellStart"/>
            <w:r>
              <w:rPr>
                <w:sz w:val="22"/>
                <w:szCs w:val="22"/>
              </w:rPr>
              <w:t>Администрируемые</w:t>
            </w:r>
            <w:proofErr w:type="spellEnd"/>
            <w:r>
              <w:rPr>
                <w:sz w:val="22"/>
                <w:szCs w:val="22"/>
              </w:rPr>
              <w:t xml:space="preserve"> доходы</w:t>
            </w:r>
          </w:p>
        </w:tc>
        <w:tc>
          <w:tcPr>
            <w:tcW w:w="8080" w:type="dxa"/>
            <w:gridSpan w:val="5"/>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Задолженность по платежам в бюджет, тыс. рублей</w:t>
            </w:r>
          </w:p>
        </w:tc>
        <w:tc>
          <w:tcPr>
            <w:tcW w:w="2835" w:type="dxa"/>
            <w:vMerge w:val="restart"/>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Информация о мерах, принятых по сокращению задолженности</w:t>
            </w:r>
          </w:p>
        </w:tc>
      </w:tr>
      <w:tr w:rsidR="00A82F6D" w:rsidTr="00586A51">
        <w:tc>
          <w:tcPr>
            <w:tcW w:w="534" w:type="dxa"/>
            <w:vMerge/>
            <w:tcBorders>
              <w:top w:val="single" w:sz="4" w:space="0" w:color="auto"/>
              <w:left w:val="single" w:sz="4" w:space="0" w:color="auto"/>
              <w:bottom w:val="single" w:sz="4" w:space="0" w:color="auto"/>
              <w:right w:val="single" w:sz="4" w:space="0" w:color="auto"/>
            </w:tcBorders>
            <w:vAlign w:val="center"/>
            <w:hideMark/>
          </w:tcPr>
          <w:p w:rsidR="00A82F6D" w:rsidRDefault="00A82F6D" w:rsidP="00586A51">
            <w:pPr>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КБК</w:t>
            </w:r>
          </w:p>
        </w:tc>
        <w:tc>
          <w:tcPr>
            <w:tcW w:w="2126" w:type="dxa"/>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на 01.01.2021</w:t>
            </w:r>
          </w:p>
        </w:tc>
        <w:tc>
          <w:tcPr>
            <w:tcW w:w="1559" w:type="dxa"/>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на 01.04.2021</w:t>
            </w:r>
          </w:p>
        </w:tc>
        <w:tc>
          <w:tcPr>
            <w:tcW w:w="1701" w:type="dxa"/>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на 01.07.2021</w:t>
            </w:r>
          </w:p>
        </w:tc>
        <w:tc>
          <w:tcPr>
            <w:tcW w:w="1560" w:type="dxa"/>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на 01.10.2021</w:t>
            </w:r>
          </w:p>
        </w:tc>
        <w:tc>
          <w:tcPr>
            <w:tcW w:w="1559" w:type="dxa"/>
            <w:tcBorders>
              <w:top w:val="single" w:sz="4" w:space="0" w:color="auto"/>
              <w:left w:val="single" w:sz="4" w:space="0" w:color="auto"/>
              <w:bottom w:val="single" w:sz="4" w:space="0" w:color="auto"/>
              <w:right w:val="single" w:sz="4" w:space="0" w:color="auto"/>
            </w:tcBorders>
            <w:hideMark/>
          </w:tcPr>
          <w:p w:rsidR="00A82F6D" w:rsidRDefault="00A82F6D" w:rsidP="00586A51">
            <w:pPr>
              <w:spacing w:line="276" w:lineRule="auto"/>
              <w:jc w:val="center"/>
              <w:rPr>
                <w:sz w:val="22"/>
                <w:szCs w:val="22"/>
              </w:rPr>
            </w:pPr>
            <w:r>
              <w:rPr>
                <w:sz w:val="22"/>
                <w:szCs w:val="22"/>
              </w:rPr>
              <w:t>на 01.01.2022</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82F6D" w:rsidRDefault="00A82F6D" w:rsidP="00586A51">
            <w:pPr>
              <w:rPr>
                <w:sz w:val="22"/>
                <w:szCs w:val="22"/>
              </w:rPr>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jc w:val="center"/>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r w:rsidR="00A82F6D" w:rsidTr="00586A51">
        <w:tc>
          <w:tcPr>
            <w:tcW w:w="534"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992"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126"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60"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c>
          <w:tcPr>
            <w:tcW w:w="2835" w:type="dxa"/>
            <w:tcBorders>
              <w:top w:val="single" w:sz="4" w:space="0" w:color="auto"/>
              <w:left w:val="single" w:sz="4" w:space="0" w:color="auto"/>
              <w:bottom w:val="single" w:sz="4" w:space="0" w:color="auto"/>
              <w:right w:val="single" w:sz="4" w:space="0" w:color="auto"/>
            </w:tcBorders>
          </w:tcPr>
          <w:p w:rsidR="00A82F6D" w:rsidRDefault="00A82F6D" w:rsidP="00586A51">
            <w:pPr>
              <w:spacing w:line="276" w:lineRule="auto"/>
            </w:pPr>
          </w:p>
        </w:tc>
      </w:tr>
    </w:tbl>
    <w:p w:rsidR="00A82F6D" w:rsidRDefault="00A82F6D" w:rsidP="00A82F6D">
      <w:pPr>
        <w:tabs>
          <w:tab w:val="num" w:pos="1276"/>
        </w:tabs>
      </w:pPr>
    </w:p>
    <w:p w:rsidR="00A82F6D" w:rsidRDefault="00A82F6D" w:rsidP="00A82F6D">
      <w:pPr>
        <w:tabs>
          <w:tab w:val="num" w:pos="1276"/>
        </w:tabs>
      </w:pPr>
    </w:p>
    <w:p w:rsidR="00A82F6D" w:rsidRDefault="00A82F6D" w:rsidP="00A82F6D">
      <w:pPr>
        <w:tabs>
          <w:tab w:val="num" w:pos="1276"/>
        </w:tabs>
        <w:sectPr w:rsidR="00A82F6D">
          <w:pgSz w:w="16840" w:h="11907" w:orient="landscape"/>
          <w:pgMar w:top="1418" w:right="1134" w:bottom="851" w:left="1134" w:header="454" w:footer="454" w:gutter="0"/>
          <w:pgNumType w:start="1"/>
          <w:cols w:space="720"/>
        </w:sectPr>
      </w:pPr>
      <w:r>
        <w:t>Глава сельсовета                                                                                                                                                         О.С. Бослер</w:t>
      </w:r>
    </w:p>
    <w:p w:rsidR="00A82F6D" w:rsidRDefault="00A82F6D" w:rsidP="00A82F6D"/>
    <w:p w:rsidR="00A82F6D" w:rsidRDefault="00A82F6D" w:rsidP="00A82F6D">
      <w:pPr>
        <w:tabs>
          <w:tab w:val="left" w:pos="9072"/>
        </w:tabs>
        <w:ind w:left="5103"/>
      </w:pPr>
      <w:r>
        <w:t xml:space="preserve">Приложение № 2 </w:t>
      </w:r>
    </w:p>
    <w:p w:rsidR="00A82F6D" w:rsidRDefault="00A82F6D" w:rsidP="00A82F6D">
      <w:pPr>
        <w:ind w:left="5103"/>
      </w:pPr>
      <w:r>
        <w:t>к постановлению</w:t>
      </w:r>
    </w:p>
    <w:p w:rsidR="00A82F6D" w:rsidRDefault="00A82F6D" w:rsidP="00A82F6D">
      <w:pPr>
        <w:ind w:left="5103"/>
      </w:pPr>
      <w:r>
        <w:t>Толстомысенского сельсовета</w:t>
      </w:r>
    </w:p>
    <w:p w:rsidR="00A82F6D" w:rsidRDefault="00A82F6D" w:rsidP="00A82F6D">
      <w:pPr>
        <w:ind w:left="5670" w:hanging="567"/>
      </w:pPr>
      <w:r>
        <w:t>от «26» марта 2021 № 08</w:t>
      </w:r>
    </w:p>
    <w:p w:rsidR="00A82F6D" w:rsidRDefault="00A82F6D" w:rsidP="00A82F6D">
      <w:pPr>
        <w:ind w:firstLine="709"/>
      </w:pPr>
    </w:p>
    <w:p w:rsidR="00A82F6D" w:rsidRDefault="00A82F6D" w:rsidP="00A82F6D">
      <w:pPr>
        <w:ind w:firstLine="709"/>
      </w:pPr>
    </w:p>
    <w:p w:rsidR="00A82F6D" w:rsidRDefault="00A82F6D" w:rsidP="00A82F6D">
      <w:pPr>
        <w:jc w:val="center"/>
        <w:rPr>
          <w:b/>
          <w:bCs/>
        </w:rPr>
      </w:pPr>
      <w:r>
        <w:rPr>
          <w:b/>
          <w:bCs/>
        </w:rPr>
        <w:t xml:space="preserve">Перечень товаров, работ и услуг, авансовые платежи по которым </w:t>
      </w:r>
    </w:p>
    <w:p w:rsidR="00A82F6D" w:rsidRDefault="00A82F6D" w:rsidP="00A82F6D">
      <w:pPr>
        <w:jc w:val="center"/>
        <w:rPr>
          <w:b/>
          <w:bCs/>
        </w:rPr>
      </w:pPr>
      <w:r>
        <w:rPr>
          <w:b/>
          <w:bCs/>
        </w:rPr>
        <w:t xml:space="preserve">могут предусматриваться в размере 100 процентов </w:t>
      </w:r>
      <w:r>
        <w:rPr>
          <w:b/>
          <w:bCs/>
        </w:rPr>
        <w:br/>
        <w:t>от суммы договора (контракта)</w:t>
      </w:r>
    </w:p>
    <w:p w:rsidR="00A82F6D" w:rsidRDefault="00A82F6D" w:rsidP="00A82F6D">
      <w:pPr>
        <w:ind w:left="928"/>
        <w:rPr>
          <w:highlight w:val="yellow"/>
        </w:rPr>
      </w:pPr>
    </w:p>
    <w:p w:rsidR="00A82F6D" w:rsidRDefault="00A82F6D" w:rsidP="00A82F6D">
      <w:pPr>
        <w:numPr>
          <w:ilvl w:val="0"/>
          <w:numId w:val="2"/>
        </w:numPr>
        <w:tabs>
          <w:tab w:val="left" w:pos="0"/>
          <w:tab w:val="num" w:pos="1418"/>
        </w:tabs>
        <w:autoSpaceDN w:val="0"/>
        <w:ind w:left="0" w:firstLine="709"/>
      </w:pPr>
      <w:r>
        <w:t xml:space="preserve"> Услуги по подписке на периодические издания, услуги почтовой связи.</w:t>
      </w:r>
    </w:p>
    <w:p w:rsidR="00A82F6D" w:rsidRDefault="00A82F6D" w:rsidP="00A82F6D">
      <w:pPr>
        <w:numPr>
          <w:ilvl w:val="0"/>
          <w:numId w:val="2"/>
        </w:numPr>
        <w:tabs>
          <w:tab w:val="left" w:pos="0"/>
          <w:tab w:val="num" w:pos="1418"/>
        </w:tabs>
        <w:autoSpaceDN w:val="0"/>
        <w:ind w:left="0" w:firstLine="709"/>
      </w:pPr>
      <w:r>
        <w:t xml:space="preserve"> Услуги по обучению на курсах повышения квалификации, взносы </w:t>
      </w:r>
      <w:r>
        <w:br/>
        <w:t>на участие в семинарах, совещаниях, форумах, соревнованиях, конференциях, выставках.</w:t>
      </w:r>
    </w:p>
    <w:p w:rsidR="00A82F6D" w:rsidRDefault="00A82F6D" w:rsidP="00A82F6D">
      <w:pPr>
        <w:numPr>
          <w:ilvl w:val="0"/>
          <w:numId w:val="2"/>
        </w:numPr>
        <w:tabs>
          <w:tab w:val="num" w:pos="0"/>
          <w:tab w:val="num" w:pos="1418"/>
        </w:tabs>
        <w:autoSpaceDN w:val="0"/>
        <w:ind w:left="0" w:firstLine="709"/>
      </w:pPr>
      <w:r>
        <w:t xml:space="preserve"> Мероприятия по организации трудового воспитания несовершеннолетних граждан в возрасте от 14 до 18 лет.</w:t>
      </w:r>
    </w:p>
    <w:p w:rsidR="00A82F6D" w:rsidRDefault="00A82F6D" w:rsidP="00A82F6D">
      <w:pPr>
        <w:numPr>
          <w:ilvl w:val="0"/>
          <w:numId w:val="2"/>
        </w:numPr>
        <w:tabs>
          <w:tab w:val="num" w:pos="0"/>
          <w:tab w:val="num" w:pos="1276"/>
        </w:tabs>
        <w:autoSpaceDN w:val="0"/>
        <w:ind w:left="0" w:firstLine="709"/>
      </w:pPr>
      <w:r>
        <w:t xml:space="preserve">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A82F6D" w:rsidRDefault="00A82F6D" w:rsidP="00A82F6D">
      <w:pPr>
        <w:numPr>
          <w:ilvl w:val="0"/>
          <w:numId w:val="2"/>
        </w:numPr>
        <w:tabs>
          <w:tab w:val="num" w:pos="0"/>
          <w:tab w:val="num" w:pos="1276"/>
        </w:tabs>
        <w:autoSpaceDN w:val="0"/>
        <w:ind w:left="0" w:firstLine="709"/>
      </w:pPr>
      <w:r>
        <w:t xml:space="preserve"> Услуги сотовой связи, стационарной телефонной связи, информационно-телекоммуникационной сети Интернет.</w:t>
      </w:r>
    </w:p>
    <w:p w:rsidR="00A82F6D" w:rsidRDefault="00A82F6D" w:rsidP="00A82F6D">
      <w:pPr>
        <w:numPr>
          <w:ilvl w:val="0"/>
          <w:numId w:val="2"/>
        </w:numPr>
        <w:tabs>
          <w:tab w:val="num" w:pos="0"/>
          <w:tab w:val="num" w:pos="1276"/>
        </w:tabs>
        <w:autoSpaceDN w:val="0"/>
        <w:ind w:left="0" w:firstLine="709"/>
      </w:pPr>
      <w:r>
        <w:t xml:space="preserve"> Услуги по экспертизе оргтехники и оборудования.</w:t>
      </w:r>
    </w:p>
    <w:p w:rsidR="00A82F6D" w:rsidRDefault="00A82F6D" w:rsidP="00A82F6D">
      <w:pPr>
        <w:numPr>
          <w:ilvl w:val="0"/>
          <w:numId w:val="2"/>
        </w:numPr>
        <w:tabs>
          <w:tab w:val="num" w:pos="0"/>
          <w:tab w:val="num" w:pos="1276"/>
        </w:tabs>
        <w:autoSpaceDN w:val="0"/>
        <w:ind w:left="0" w:firstLine="709"/>
      </w:pPr>
      <w:r>
        <w:t xml:space="preserve"> Услуги по санитарным эпидемиологическим и гигиеническим исследованиям.</w:t>
      </w:r>
    </w:p>
    <w:p w:rsidR="00A82F6D" w:rsidRDefault="00A82F6D" w:rsidP="00A82F6D">
      <w:pPr>
        <w:numPr>
          <w:ilvl w:val="0"/>
          <w:numId w:val="2"/>
        </w:numPr>
        <w:tabs>
          <w:tab w:val="num" w:pos="0"/>
          <w:tab w:val="num" w:pos="1276"/>
        </w:tabs>
        <w:autoSpaceDN w:val="0"/>
        <w:ind w:left="0" w:firstLine="709"/>
      </w:pPr>
      <w:r>
        <w:t>Услуги по техническому учету объектов недвижимости.</w:t>
      </w:r>
    </w:p>
    <w:p w:rsidR="00A82F6D" w:rsidRDefault="00A82F6D" w:rsidP="00A82F6D">
      <w:pPr>
        <w:numPr>
          <w:ilvl w:val="0"/>
          <w:numId w:val="2"/>
        </w:numPr>
        <w:tabs>
          <w:tab w:val="num" w:pos="0"/>
          <w:tab w:val="num" w:pos="1276"/>
        </w:tabs>
        <w:autoSpaceDN w:val="0"/>
        <w:ind w:left="0" w:firstLine="709"/>
      </w:pPr>
      <w:r>
        <w:t xml:space="preserve">Технологическое присоединение к инженерным сетям </w:t>
      </w:r>
      <w:proofErr w:type="spellStart"/>
      <w:r>
        <w:t>электро</w:t>
      </w:r>
      <w:proofErr w:type="spellEnd"/>
      <w:r>
        <w:t xml:space="preserve">-, тепло- и водоснабжения и канализации, а также получение технических условий на проектирование. </w:t>
      </w:r>
    </w:p>
    <w:p w:rsidR="00A82F6D" w:rsidRDefault="00A82F6D" w:rsidP="00A82F6D">
      <w:pPr>
        <w:numPr>
          <w:ilvl w:val="0"/>
          <w:numId w:val="2"/>
        </w:numPr>
        <w:tabs>
          <w:tab w:val="num" w:pos="0"/>
          <w:tab w:val="num" w:pos="1276"/>
        </w:tabs>
        <w:autoSpaceDN w:val="0"/>
        <w:ind w:left="0" w:firstLine="709"/>
      </w:pPr>
      <w:r>
        <w:t xml:space="preserve">Получение технических условий на технологическое присоединение к инженерным сетям </w:t>
      </w:r>
      <w:proofErr w:type="spellStart"/>
      <w:r>
        <w:t>электро</w:t>
      </w:r>
      <w:proofErr w:type="spellEnd"/>
      <w:r>
        <w:t>- и водоснабжения, монтаж узлов учета расхода холодной воды, приборов учета электрической энергии.</w:t>
      </w:r>
    </w:p>
    <w:p w:rsidR="00A82F6D" w:rsidRDefault="00A82F6D" w:rsidP="00A82F6D">
      <w:pPr>
        <w:numPr>
          <w:ilvl w:val="0"/>
          <w:numId w:val="2"/>
        </w:numPr>
        <w:tabs>
          <w:tab w:val="num" w:pos="0"/>
          <w:tab w:val="num" w:pos="1276"/>
        </w:tabs>
        <w:autoSpaceDN w:val="0"/>
        <w:ind w:left="0" w:firstLine="709"/>
      </w:pPr>
      <w: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A82F6D" w:rsidRDefault="00A82F6D" w:rsidP="00A82F6D">
      <w:pPr>
        <w:numPr>
          <w:ilvl w:val="0"/>
          <w:numId w:val="2"/>
        </w:numPr>
        <w:tabs>
          <w:tab w:val="clear" w:pos="928"/>
          <w:tab w:val="num" w:pos="0"/>
          <w:tab w:val="num" w:pos="851"/>
          <w:tab w:val="left" w:pos="1276"/>
        </w:tabs>
        <w:autoSpaceDN w:val="0"/>
        <w:ind w:left="0" w:firstLine="709"/>
      </w:pPr>
      <w:r>
        <w:t xml:space="preserve">Услуги по проведению государственной экспертизы проектной документации, инженерных изысканий, проверки </w:t>
      </w:r>
      <w:proofErr w:type="gramStart"/>
      <w:r>
        <w:t>достоверности определения сметной стоимости объектов капитального строительства</w:t>
      </w:r>
      <w:proofErr w:type="gramEnd"/>
      <w:r>
        <w:t>.</w:t>
      </w:r>
    </w:p>
    <w:p w:rsidR="00A82F6D" w:rsidRDefault="00A82F6D" w:rsidP="00A82F6D">
      <w:pPr>
        <w:numPr>
          <w:ilvl w:val="0"/>
          <w:numId w:val="2"/>
        </w:numPr>
        <w:tabs>
          <w:tab w:val="num" w:pos="0"/>
          <w:tab w:val="num" w:pos="1276"/>
        </w:tabs>
        <w:autoSpaceDN w:val="0"/>
        <w:ind w:left="0" w:firstLine="709"/>
      </w:pPr>
      <w:r>
        <w:t>Приобретение цветов, наградной продукции.</w:t>
      </w:r>
    </w:p>
    <w:p w:rsidR="00A82F6D" w:rsidRDefault="00A82F6D" w:rsidP="00A82F6D">
      <w:pPr>
        <w:numPr>
          <w:ilvl w:val="0"/>
          <w:numId w:val="2"/>
        </w:numPr>
        <w:tabs>
          <w:tab w:val="num" w:pos="0"/>
          <w:tab w:val="num" w:pos="1276"/>
        </w:tabs>
        <w:autoSpaceDN w:val="0"/>
        <w:ind w:left="0" w:firstLine="709"/>
      </w:pPr>
      <w:r>
        <w:t>Услуги по государственной экологической экспертизе.</w:t>
      </w:r>
    </w:p>
    <w:p w:rsidR="00A82F6D" w:rsidRDefault="00A82F6D" w:rsidP="00A82F6D">
      <w:r>
        <w:tab/>
        <w:t xml:space="preserve">15. Услуги по бронированию и найму жилых помещений, связанные со служебными командировками.   </w:t>
      </w:r>
    </w:p>
    <w:p w:rsidR="00A82F6D" w:rsidRDefault="00A82F6D" w:rsidP="00A82F6D"/>
    <w:p w:rsidR="00A82F6D" w:rsidRDefault="00A82F6D" w:rsidP="00A82F6D">
      <w:pPr>
        <w:pStyle w:val="ConsNormal"/>
        <w:widowControl/>
        <w:ind w:firstLine="0"/>
        <w:rPr>
          <w:rFonts w:ascii="Times New Roman" w:hAnsi="Times New Roman"/>
          <w:sz w:val="24"/>
          <w:szCs w:val="24"/>
        </w:rPr>
      </w:pPr>
    </w:p>
    <w:p w:rsidR="00A82F6D" w:rsidRDefault="00A82F6D" w:rsidP="00A82F6D">
      <w:pPr>
        <w:rPr>
          <w:sz w:val="24"/>
          <w:szCs w:val="24"/>
        </w:rPr>
        <w:sectPr w:rsidR="00A82F6D" w:rsidSect="009F7C40">
          <w:pgSz w:w="11906" w:h="16838"/>
          <w:pgMar w:top="1134" w:right="851" w:bottom="1134" w:left="1701" w:header="709" w:footer="709" w:gutter="0"/>
          <w:cols w:space="708"/>
          <w:docGrid w:linePitch="360"/>
        </w:sectPr>
      </w:pPr>
    </w:p>
    <w:p w:rsidR="006E5D47" w:rsidRPr="008A2B3C" w:rsidRDefault="006E5D47" w:rsidP="006E5D47">
      <w:pPr>
        <w:tabs>
          <w:tab w:val="left" w:pos="709"/>
        </w:tabs>
        <w:jc w:val="center"/>
      </w:pPr>
      <w:r>
        <w:rPr>
          <w:noProof/>
        </w:rPr>
        <w:lastRenderedPageBreak/>
        <w:drawing>
          <wp:inline distT="0" distB="0" distL="0" distR="0">
            <wp:extent cx="952500" cy="8858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952500" cy="885825"/>
                    </a:xfrm>
                    <a:prstGeom prst="rect">
                      <a:avLst/>
                    </a:prstGeom>
                    <a:noFill/>
                    <a:ln w="9525">
                      <a:noFill/>
                      <a:miter lim="800000"/>
                      <a:headEnd/>
                      <a:tailEnd/>
                    </a:ln>
                  </pic:spPr>
                </pic:pic>
              </a:graphicData>
            </a:graphic>
          </wp:inline>
        </w:drawing>
      </w:r>
    </w:p>
    <w:p w:rsidR="006E5D47" w:rsidRPr="008A2B3C" w:rsidRDefault="006E5D47" w:rsidP="006E5D47">
      <w:r w:rsidRPr="008A2B3C">
        <w:t xml:space="preserve">                                                  Красноярский край                                  </w:t>
      </w:r>
    </w:p>
    <w:p w:rsidR="006E5D47" w:rsidRPr="008A2B3C" w:rsidRDefault="006E5D47" w:rsidP="006E5D47">
      <w:pPr>
        <w:jc w:val="center"/>
      </w:pPr>
      <w:r w:rsidRPr="008A2B3C">
        <w:t>Новоселовский район</w:t>
      </w:r>
    </w:p>
    <w:p w:rsidR="006E5D47" w:rsidRPr="008A2B3C" w:rsidRDefault="006E5D47" w:rsidP="006E5D47">
      <w:pPr>
        <w:jc w:val="center"/>
      </w:pPr>
      <w:r w:rsidRPr="008A2B3C">
        <w:t xml:space="preserve"> Администрация Толстомысенского сельсовета              </w:t>
      </w:r>
    </w:p>
    <w:p w:rsidR="006E5D47" w:rsidRPr="008A2B3C" w:rsidRDefault="006E5D47" w:rsidP="006E5D47">
      <w:pPr>
        <w:shd w:val="clear" w:color="auto" w:fill="FFFFFF"/>
        <w:spacing w:before="10" w:line="317" w:lineRule="exact"/>
        <w:ind w:left="38"/>
        <w:jc w:val="center"/>
        <w:rPr>
          <w:b/>
        </w:rPr>
      </w:pPr>
      <w:r w:rsidRPr="008A2B3C">
        <w:rPr>
          <w:b/>
        </w:rPr>
        <w:t xml:space="preserve">                                                                               </w:t>
      </w:r>
    </w:p>
    <w:p w:rsidR="006E5D47" w:rsidRPr="008A2B3C" w:rsidRDefault="006E5D47" w:rsidP="006E5D47">
      <w:pPr>
        <w:shd w:val="clear" w:color="auto" w:fill="FFFFFF"/>
        <w:tabs>
          <w:tab w:val="left" w:pos="3494"/>
          <w:tab w:val="left" w:pos="6293"/>
        </w:tabs>
        <w:spacing w:before="5" w:line="317" w:lineRule="exact"/>
        <w:ind w:right="2150" w:firstLine="3386"/>
        <w:rPr>
          <w:b/>
          <w:color w:val="000000"/>
          <w:spacing w:val="-14"/>
        </w:rPr>
      </w:pPr>
      <w:r w:rsidRPr="008A2B3C">
        <w:rPr>
          <w:color w:val="000000"/>
          <w:spacing w:val="-14"/>
        </w:rPr>
        <w:t xml:space="preserve">          ПОСТАНОВЛЕНИЕ       </w:t>
      </w:r>
    </w:p>
    <w:p w:rsidR="006E5D47" w:rsidRPr="008A2B3C" w:rsidRDefault="006E5D47" w:rsidP="006E5D47">
      <w:pPr>
        <w:shd w:val="clear" w:color="auto" w:fill="FFFFFF"/>
        <w:tabs>
          <w:tab w:val="left" w:pos="3494"/>
          <w:tab w:val="left" w:pos="6293"/>
        </w:tabs>
        <w:spacing w:before="5" w:line="317" w:lineRule="exact"/>
        <w:ind w:right="2150" w:firstLine="3386"/>
        <w:rPr>
          <w:color w:val="000000"/>
          <w:spacing w:val="-9"/>
        </w:rPr>
      </w:pPr>
    </w:p>
    <w:p w:rsidR="006E5D47" w:rsidRPr="008A2B3C" w:rsidRDefault="006E5D47" w:rsidP="006E5D47">
      <w:pPr>
        <w:shd w:val="clear" w:color="auto" w:fill="FFFFFF"/>
        <w:tabs>
          <w:tab w:val="left" w:pos="3494"/>
          <w:tab w:val="left" w:pos="6293"/>
        </w:tabs>
        <w:spacing w:before="5" w:line="317" w:lineRule="exact"/>
        <w:ind w:right="758"/>
        <w:rPr>
          <w:color w:val="000000"/>
          <w:spacing w:val="-10"/>
        </w:rPr>
      </w:pPr>
      <w:r>
        <w:rPr>
          <w:color w:val="000000"/>
          <w:spacing w:val="-9"/>
        </w:rPr>
        <w:t>26 марта</w:t>
      </w:r>
      <w:r w:rsidRPr="008A2B3C">
        <w:rPr>
          <w:color w:val="000000"/>
          <w:spacing w:val="-9"/>
        </w:rPr>
        <w:t xml:space="preserve"> 2021 г.                            </w:t>
      </w:r>
      <w:r>
        <w:rPr>
          <w:color w:val="000000"/>
          <w:spacing w:val="-9"/>
        </w:rPr>
        <w:t xml:space="preserve">        </w:t>
      </w:r>
      <w:r w:rsidRPr="008A2B3C">
        <w:rPr>
          <w:color w:val="000000"/>
          <w:spacing w:val="-9"/>
        </w:rPr>
        <w:t xml:space="preserve"> п. Толстый Мыс                </w:t>
      </w:r>
      <w:r w:rsidRPr="008A2B3C">
        <w:rPr>
          <w:color w:val="000000"/>
        </w:rPr>
        <w:t xml:space="preserve">             </w:t>
      </w:r>
      <w:r w:rsidRPr="008A2B3C">
        <w:rPr>
          <w:color w:val="000000"/>
          <w:spacing w:val="-10"/>
        </w:rPr>
        <w:t xml:space="preserve">№  </w:t>
      </w:r>
      <w:r>
        <w:rPr>
          <w:color w:val="000000"/>
          <w:spacing w:val="-10"/>
        </w:rPr>
        <w:t>08/1</w:t>
      </w:r>
    </w:p>
    <w:p w:rsidR="006E5D47" w:rsidRPr="008A2B3C" w:rsidRDefault="006E5D47" w:rsidP="006E5D47"/>
    <w:p w:rsidR="006E5D47" w:rsidRDefault="006E5D47" w:rsidP="006E5D47">
      <w:pPr>
        <w:autoSpaceDE w:val="0"/>
        <w:autoSpaceDN w:val="0"/>
        <w:adjustRightInd w:val="0"/>
        <w:ind w:right="4675"/>
      </w:pPr>
      <w:r>
        <w:t xml:space="preserve">Об утверждении Положения о порядке взаимодействия администрации </w:t>
      </w:r>
      <w:r>
        <w:rPr>
          <w:iCs/>
        </w:rPr>
        <w:t>Толстомысенского сельсовета</w:t>
      </w:r>
      <w:r w:rsidRPr="008A2B3C">
        <w:t>,</w:t>
      </w:r>
      <w:r>
        <w:t xml:space="preserve"> муниципальных учреждений с организаторами добровольческой (волонтерской) деятельности, добровольческими (волонтерскими) организациями</w:t>
      </w:r>
    </w:p>
    <w:p w:rsidR="006E5D47" w:rsidRDefault="006E5D47" w:rsidP="006E5D47"/>
    <w:p w:rsidR="006E5D47" w:rsidRDefault="006E5D47" w:rsidP="006E5D47"/>
    <w:p w:rsidR="006E5D47" w:rsidRPr="00EA54A9" w:rsidRDefault="006E5D47" w:rsidP="006E5D47">
      <w:pPr>
        <w:ind w:firstLine="708"/>
      </w:pPr>
      <w:proofErr w:type="gramStart"/>
      <w:r w:rsidRPr="00026219">
        <w:t xml:space="preserve">В соответствии с </w:t>
      </w:r>
      <w:r>
        <w:t>пунктом 4 статьи 17.3 Федерального закона от 11.08.1995 № 135-ФЗ «О благотворительной деятельности и добровольчестве (</w:t>
      </w:r>
      <w:proofErr w:type="spellStart"/>
      <w:r>
        <w:t>волонтерстве</w:t>
      </w:r>
      <w:proofErr w:type="spellEnd"/>
      <w:r>
        <w:t>)»,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w:t>
      </w:r>
      <w:proofErr w:type="gramEnd"/>
      <w:r>
        <w:t xml:space="preserve"> (</w:t>
      </w:r>
      <w:proofErr w:type="gramStart"/>
      <w:r>
        <w:t xml:space="preserve">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в целях повышения эффективности работы администрации </w:t>
      </w:r>
      <w:r>
        <w:rPr>
          <w:iCs/>
        </w:rPr>
        <w:t>Толстомысенского сельсовета,</w:t>
      </w:r>
      <w:r>
        <w:t xml:space="preserve"> подведомственных муниципальных учреждений в сфере развития добровольчества (</w:t>
      </w:r>
      <w:proofErr w:type="spellStart"/>
      <w:r>
        <w:t>волонтерства</w:t>
      </w:r>
      <w:proofErr w:type="spellEnd"/>
      <w:r>
        <w:t xml:space="preserve">) на территории муниципального образования </w:t>
      </w:r>
      <w:r>
        <w:rPr>
          <w:iCs/>
        </w:rPr>
        <w:t xml:space="preserve">Толстомысенский сельсовет, </w:t>
      </w:r>
      <w:r>
        <w:t>руководствуясь</w:t>
      </w:r>
      <w:proofErr w:type="gramEnd"/>
      <w:r>
        <w:t xml:space="preserve"> </w:t>
      </w:r>
      <w:r w:rsidRPr="00EA54A9">
        <w:t xml:space="preserve">статьей </w:t>
      </w:r>
      <w:r>
        <w:t xml:space="preserve">17 </w:t>
      </w:r>
      <w:r w:rsidRPr="00EA54A9">
        <w:t xml:space="preserve">Устава  </w:t>
      </w:r>
      <w:r w:rsidRPr="008276E6">
        <w:rPr>
          <w:iCs/>
        </w:rPr>
        <w:t>Толстомысенского сельсовета,</w:t>
      </w:r>
    </w:p>
    <w:p w:rsidR="006E5D47" w:rsidRPr="00026219" w:rsidRDefault="006E5D47" w:rsidP="006E5D47">
      <w:pPr>
        <w:ind w:firstLine="708"/>
      </w:pPr>
    </w:p>
    <w:p w:rsidR="006E5D47" w:rsidRPr="00026219" w:rsidRDefault="006E5D47" w:rsidP="006E5D47"/>
    <w:p w:rsidR="006E5D47" w:rsidRDefault="006E5D47" w:rsidP="006E5D47">
      <w:pPr>
        <w:jc w:val="center"/>
      </w:pPr>
      <w:r>
        <w:lastRenderedPageBreak/>
        <w:t>ПОСТАНОВЛЯЮ:</w:t>
      </w:r>
    </w:p>
    <w:p w:rsidR="006E5D47" w:rsidRPr="00026219" w:rsidRDefault="006E5D47" w:rsidP="006E5D47">
      <w:pPr>
        <w:jc w:val="center"/>
      </w:pPr>
    </w:p>
    <w:p w:rsidR="006E5D47" w:rsidRDefault="006E5D47" w:rsidP="006E5D47">
      <w:pPr>
        <w:ind w:left="709"/>
      </w:pPr>
      <w:r>
        <w:t xml:space="preserve">1. </w:t>
      </w:r>
      <w:r w:rsidRPr="00026219">
        <w:t xml:space="preserve">Утвердить </w:t>
      </w:r>
      <w:r>
        <w:t xml:space="preserve">Положение о порядке взаимодействия администрации </w:t>
      </w:r>
      <w:r>
        <w:rPr>
          <w:iCs/>
        </w:rPr>
        <w:t>Толстомысенского сельсовета,</w:t>
      </w:r>
      <w:r>
        <w:t xml:space="preserve"> муниципальных учреждений с организаторами добровольческой (волонтерской) деятельности, добровольческими (волонтерскими) организациями.</w:t>
      </w:r>
    </w:p>
    <w:p w:rsidR="006E5D47" w:rsidRDefault="006E5D47" w:rsidP="006E5D47">
      <w:pPr>
        <w:ind w:left="709"/>
      </w:pPr>
      <w:r>
        <w:t>2. Опубликовать</w:t>
      </w:r>
      <w:r w:rsidRPr="00082E48">
        <w:t xml:space="preserve"> настоящее Постановление в газете «Толстомысенские вести».</w:t>
      </w:r>
    </w:p>
    <w:p w:rsidR="006E5D47" w:rsidRDefault="006E5D47" w:rsidP="006E5D47">
      <w:pPr>
        <w:ind w:left="709"/>
      </w:pPr>
      <w:r>
        <w:t xml:space="preserve">3. </w:t>
      </w:r>
      <w:proofErr w:type="gramStart"/>
      <w:r w:rsidRPr="00082E48">
        <w:t>Контроль за</w:t>
      </w:r>
      <w:proofErr w:type="gramEnd"/>
      <w:r w:rsidRPr="00082E48">
        <w:t xml:space="preserve"> исполнением настоящего Постановления оставляю за собой.</w:t>
      </w:r>
    </w:p>
    <w:p w:rsidR="006E5D47" w:rsidRDefault="006E5D47" w:rsidP="006E5D47"/>
    <w:p w:rsidR="006E5D47" w:rsidRDefault="006E5D47" w:rsidP="006E5D47"/>
    <w:p w:rsidR="006E5D47" w:rsidRDefault="006E5D47" w:rsidP="006E5D47"/>
    <w:p w:rsidR="006E5D47" w:rsidRDefault="006E5D47" w:rsidP="006E5D47">
      <w:r>
        <w:t xml:space="preserve">Глава сельсовета                                                                  О.С. Бослер                                                                     </w:t>
      </w:r>
    </w:p>
    <w:p w:rsidR="006E5D47" w:rsidRDefault="006E5D47" w:rsidP="006E5D47"/>
    <w:p w:rsidR="006E5D47" w:rsidRDefault="006E5D47" w:rsidP="006E5D47"/>
    <w:p w:rsidR="006E5D47" w:rsidRDefault="006E5D47" w:rsidP="006E5D47"/>
    <w:p w:rsidR="006E5D47" w:rsidRDefault="006E5D47" w:rsidP="006E5D47">
      <w:pPr>
        <w:ind w:left="5664"/>
      </w:pPr>
      <w:r>
        <w:t>Утверждено постановлением администрации Толстомысенского сельсовета</w:t>
      </w:r>
    </w:p>
    <w:p w:rsidR="006E5D47" w:rsidRPr="00026219" w:rsidRDefault="006E5D47" w:rsidP="006E5D47">
      <w:pPr>
        <w:ind w:left="5664"/>
      </w:pPr>
      <w:r>
        <w:t>от «26» марта 2021 №08/1</w:t>
      </w:r>
    </w:p>
    <w:p w:rsidR="006E5D47" w:rsidRDefault="006E5D47" w:rsidP="006E5D47"/>
    <w:p w:rsidR="006E5D47" w:rsidRDefault="006E5D47" w:rsidP="006E5D47"/>
    <w:p w:rsidR="006E5D47" w:rsidRDefault="006E5D47" w:rsidP="006E5D47"/>
    <w:p w:rsidR="006E5D47" w:rsidRDefault="006E5D47" w:rsidP="006E5D47"/>
    <w:p w:rsidR="006E5D47" w:rsidRPr="00026219" w:rsidRDefault="006E5D47" w:rsidP="006E5D47">
      <w:pPr>
        <w:jc w:val="center"/>
      </w:pPr>
      <w:r>
        <w:t>ПОЛОЖЕНИЕ</w:t>
      </w:r>
    </w:p>
    <w:p w:rsidR="006E5D47" w:rsidRDefault="006E5D47" w:rsidP="006E5D47">
      <w:pPr>
        <w:jc w:val="center"/>
      </w:pPr>
      <w:r>
        <w:t xml:space="preserve">о порядке взаимодействия администрации </w:t>
      </w:r>
      <w:r>
        <w:rPr>
          <w:iCs/>
        </w:rPr>
        <w:t>Толстомысенского сельсовета,</w:t>
      </w:r>
      <w:r>
        <w:t xml:space="preserve"> муниципальных учреждений с организаторами добровольческой (волонтерской) деятельности, добровольческими (волонтерскими) организациями</w:t>
      </w:r>
      <w:r w:rsidRPr="00026219">
        <w:t xml:space="preserve"> </w:t>
      </w:r>
    </w:p>
    <w:p w:rsidR="006E5D47" w:rsidRDefault="006E5D47" w:rsidP="006E5D47">
      <w:pPr>
        <w:jc w:val="center"/>
      </w:pPr>
    </w:p>
    <w:p w:rsidR="006E5D47" w:rsidRPr="00026219" w:rsidRDefault="006E5D47" w:rsidP="006E5D47">
      <w:pPr>
        <w:jc w:val="center"/>
      </w:pPr>
      <w:r>
        <w:t>1. Общие положения</w:t>
      </w:r>
    </w:p>
    <w:p w:rsidR="006E5D47" w:rsidRDefault="006E5D47" w:rsidP="006E5D47"/>
    <w:p w:rsidR="006E5D47" w:rsidRDefault="006E5D47" w:rsidP="006E5D47">
      <w:pPr>
        <w:ind w:firstLine="708"/>
      </w:pPr>
      <w:r>
        <w:t xml:space="preserve">1.1. </w:t>
      </w:r>
      <w:proofErr w:type="gramStart"/>
      <w:r>
        <w:t xml:space="preserve">Настоящее Положение определяет порядок взаимодействия администрации </w:t>
      </w:r>
      <w:r>
        <w:rPr>
          <w:iCs/>
        </w:rPr>
        <w:t>Толстомысенского сельсовета,</w:t>
      </w:r>
      <w:r>
        <w:t xml:space="preserve"> муниципальных учреждений (далее соответственно – администрация, учреждения) с организаторами добровольческой (волонтерской) деятельности, добровольческими (волонтерскими) организациями (далее соответственно – организаторы добровольческой деятельности, добровольческие организации) при осуществлении благотворительной, добровольческой (волонтерской) деятельности на территории муниципального образования </w:t>
      </w:r>
      <w:r>
        <w:rPr>
          <w:iCs/>
        </w:rPr>
        <w:t xml:space="preserve">Толстомысенский сельсовет </w:t>
      </w:r>
      <w:r>
        <w:t>(далее – добровольческая деятельность).</w:t>
      </w:r>
      <w:proofErr w:type="gramEnd"/>
    </w:p>
    <w:p w:rsidR="006E5D47" w:rsidRDefault="006E5D47" w:rsidP="006E5D47">
      <w:pPr>
        <w:ind w:firstLine="708"/>
      </w:pPr>
      <w:r>
        <w:t>1.2. Цель взаимодействия – широкое распространение и развитие гражданского добровольчества (</w:t>
      </w:r>
      <w:proofErr w:type="spellStart"/>
      <w:r>
        <w:t>волонтерства</w:t>
      </w:r>
      <w:proofErr w:type="spellEnd"/>
      <w:r>
        <w:t xml:space="preserve">) на территории муниципального образования </w:t>
      </w:r>
      <w:r>
        <w:rPr>
          <w:iCs/>
        </w:rPr>
        <w:t>Толстомысенский сельсовет.</w:t>
      </w:r>
    </w:p>
    <w:p w:rsidR="006E5D47" w:rsidRDefault="006E5D47" w:rsidP="006E5D47">
      <w:pPr>
        <w:ind w:firstLine="708"/>
      </w:pPr>
      <w:r>
        <w:lastRenderedPageBreak/>
        <w:t>1.3. Задачи взаимодействия:</w:t>
      </w:r>
    </w:p>
    <w:p w:rsidR="006E5D47" w:rsidRDefault="006E5D47" w:rsidP="006E5D47">
      <w:pPr>
        <w:ind w:firstLine="708"/>
      </w:pPr>
      <w:r>
        <w:t>1.3.1.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1.2 настоящего Положения;</w:t>
      </w:r>
    </w:p>
    <w:p w:rsidR="006E5D47" w:rsidRDefault="006E5D47" w:rsidP="006E5D47">
      <w:pPr>
        <w:ind w:firstLine="708"/>
      </w:pPr>
      <w:r>
        <w:t>1.3.2. поддержка социальных проектов, общественно-гражданских инициатив в социальной сфере.</w:t>
      </w:r>
    </w:p>
    <w:p w:rsidR="006E5D47" w:rsidRPr="00E002F9" w:rsidRDefault="006E5D47" w:rsidP="006E5D47">
      <w:pPr>
        <w:ind w:firstLine="708"/>
      </w:pPr>
      <w:r>
        <w:t>1.4</w:t>
      </w:r>
      <w:r w:rsidRPr="00E002F9">
        <w:t>. Перечень видов деятельности, в отношении которых применяется настоящий Порядок:</w:t>
      </w:r>
      <w:bookmarkStart w:id="0" w:name="_GoBack"/>
      <w:bookmarkEnd w:id="0"/>
    </w:p>
    <w:p w:rsidR="006E5D47" w:rsidRPr="00E002F9" w:rsidRDefault="006E5D47" w:rsidP="006E5D47">
      <w:pPr>
        <w:ind w:firstLine="708"/>
      </w:pPr>
      <w:r w:rsidRPr="00E002F9">
        <w:t>- содействие в оказании медицинской помощи в организациях, оказывающих медицинскую помощь;</w:t>
      </w:r>
    </w:p>
    <w:p w:rsidR="006E5D47" w:rsidRDefault="006E5D47" w:rsidP="006E5D47">
      <w:pPr>
        <w:ind w:firstLine="708"/>
      </w:pPr>
      <w:r w:rsidRPr="00E002F9">
        <w:t>- содействие в оказании социальных услуг в стационарной</w:t>
      </w:r>
      <w:r>
        <w:t xml:space="preserve"> форме социального обслуживания;</w:t>
      </w:r>
    </w:p>
    <w:p w:rsidR="006E5D47" w:rsidRPr="00E002F9" w:rsidRDefault="006E5D47" w:rsidP="006E5D47">
      <w:pPr>
        <w:ind w:firstLine="708"/>
      </w:pPr>
      <w:r>
        <w:t>- с</w:t>
      </w:r>
      <w:r w:rsidRPr="00E002F9">
        <w:t>одействие в оказании социальных услуг в организациях для детей-сирот и детей, оставшихся без по</w:t>
      </w:r>
      <w:r>
        <w:t>печения родителей;</w:t>
      </w:r>
    </w:p>
    <w:p w:rsidR="006E5D47" w:rsidRDefault="006E5D47" w:rsidP="006E5D47">
      <w:pPr>
        <w:ind w:firstLine="708"/>
      </w:pPr>
      <w:r>
        <w:t>-</w:t>
      </w:r>
      <w:r w:rsidRPr="00E002F9">
        <w:t xml:space="preserve"> </w:t>
      </w:r>
      <w:r>
        <w:t>с</w:t>
      </w:r>
      <w:r w:rsidRPr="00E002F9">
        <w:t>одействие в защите населения и территорий от чрезвычайных ситуаций, обеспечение пожарной безопасности и безопасности людей на водных объектах.</w:t>
      </w:r>
    </w:p>
    <w:p w:rsidR="006E5D47" w:rsidRDefault="006E5D47" w:rsidP="006E5D47">
      <w:pPr>
        <w:jc w:val="center"/>
      </w:pPr>
    </w:p>
    <w:p w:rsidR="006E5D47" w:rsidRPr="00026219" w:rsidRDefault="006E5D47" w:rsidP="006E5D47">
      <w:pPr>
        <w:jc w:val="center"/>
      </w:pPr>
      <w:r>
        <w:t>2. Порядок взаимодействия</w:t>
      </w:r>
    </w:p>
    <w:p w:rsidR="006E5D47" w:rsidRDefault="006E5D47" w:rsidP="006E5D47">
      <w:pPr>
        <w:ind w:firstLine="708"/>
      </w:pPr>
    </w:p>
    <w:p w:rsidR="006E5D47" w:rsidRDefault="006E5D47" w:rsidP="006E5D47">
      <w:pPr>
        <w:ind w:firstLine="708"/>
      </w:pPr>
      <w:r>
        <w:t>2.1.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6E5D47" w:rsidRDefault="006E5D47" w:rsidP="006E5D47">
      <w:pPr>
        <w:ind w:firstLine="708"/>
      </w:pPr>
      <w:r>
        <w:t>2.2. Организатор добровольческой деятельности, добровольческая организация в целях осуществления взаимодействия направляют в администрацию, учреждения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6E5D47" w:rsidRDefault="006E5D47" w:rsidP="006E5D47">
      <w:pPr>
        <w:ind w:firstLine="708"/>
      </w:pPr>
      <w:proofErr w:type="gramStart"/>
      <w:r>
        <w:t>а) фамилия, имя, отчество (при наличии), если организатором добровольческой деятельности является физическое лицо;</w:t>
      </w:r>
      <w:proofErr w:type="gramEnd"/>
    </w:p>
    <w:p w:rsidR="006E5D47" w:rsidRDefault="006E5D47" w:rsidP="006E5D47">
      <w:pPr>
        <w:ind w:firstLine="708"/>
      </w:pPr>
      <w:r>
        <w:t>б) фамилия,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6E5D47" w:rsidRDefault="006E5D47" w:rsidP="006E5D47">
      <w:pPr>
        <w:ind w:firstLine="708"/>
      </w:pPr>
      <w:r>
        <w:t>в) государственный регистрационный номер, содержащийся в Едином государственном реестре юридических лиц;</w:t>
      </w:r>
    </w:p>
    <w:p w:rsidR="006E5D47" w:rsidRDefault="006E5D47" w:rsidP="006E5D47">
      <w:pPr>
        <w:ind w:firstLine="708"/>
      </w:pPr>
      <w:r>
        <w:t>г) сведения об адресе официального сайта или официальной страницы в информационно-телекоммуникационной сети «Интернет» (при наличии);</w:t>
      </w:r>
    </w:p>
    <w:p w:rsidR="006E5D47" w:rsidRDefault="006E5D47" w:rsidP="006E5D47">
      <w:pPr>
        <w:ind w:firstLine="708"/>
      </w:pPr>
      <w:proofErr w:type="spellStart"/>
      <w:r>
        <w:t>д</w:t>
      </w:r>
      <w:proofErr w:type="spellEnd"/>
      <w:r>
        <w:t>) идентификационный номер, содержащийся в единой информационной системе в сфере развития добровольчества (</w:t>
      </w:r>
      <w:proofErr w:type="spellStart"/>
      <w:r>
        <w:t>волонтерства</w:t>
      </w:r>
      <w:proofErr w:type="spellEnd"/>
      <w:r>
        <w:t>) (при наличии);</w:t>
      </w:r>
    </w:p>
    <w:p w:rsidR="006E5D47" w:rsidRDefault="006E5D47" w:rsidP="006E5D47">
      <w:pPr>
        <w:ind w:firstLine="708"/>
      </w:pPr>
      <w:proofErr w:type="gramStart"/>
      <w:r>
        <w:t xml:space="preserve">е) перечень предлагаемых к осуществлению видов работ (услуг), осуществляемых добровольцами в целях, предусмотренных пунктом 1 статьи </w:t>
      </w:r>
      <w:r>
        <w:lastRenderedPageBreak/>
        <w:t>2 Федерального закона от 11.08.1995 № 135-ФЗ «О благотворительной деятельности и добровольчестве (</w:t>
      </w:r>
      <w:proofErr w:type="spellStart"/>
      <w:r>
        <w:t>волонтерстве</w:t>
      </w:r>
      <w:proofErr w:type="spellEnd"/>
      <w: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w:t>
      </w:r>
      <w:proofErr w:type="gramEnd"/>
      <w:r>
        <w:t xml:space="preserve">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6E5D47" w:rsidRDefault="006E5D47" w:rsidP="006E5D47">
      <w:pPr>
        <w:ind w:firstLine="708"/>
      </w:pPr>
      <w:r>
        <w:t>2.3. Администрация, учреждение по результатам рассмотрения предложения в срок, не превышающий 10 рабочих дней со дня его поступления, принимают одно из следующих решений:</w:t>
      </w:r>
    </w:p>
    <w:p w:rsidR="006E5D47" w:rsidRDefault="006E5D47" w:rsidP="006E5D47">
      <w:pPr>
        <w:ind w:firstLine="708"/>
      </w:pPr>
      <w:r>
        <w:t>о принятии предложения;</w:t>
      </w:r>
    </w:p>
    <w:p w:rsidR="006E5D47" w:rsidRDefault="006E5D47" w:rsidP="006E5D47">
      <w:pPr>
        <w:ind w:firstLine="708"/>
      </w:pPr>
      <w:r>
        <w:t>об отказе в принятии предложения с указанием причин, послуживших основанием для принятия такого решения.</w:t>
      </w:r>
    </w:p>
    <w:p w:rsidR="006E5D47" w:rsidRPr="00AA2485" w:rsidRDefault="006E5D47" w:rsidP="006E5D47">
      <w:pPr>
        <w:ind w:firstLine="708"/>
      </w:pPr>
      <w:r>
        <w:t>Срок рассмотрения предложения может быть увеличен на 10 рабочих дней в случае, если необходимо запросить дополнительную информацию у организатора добровольческой деятельности, добровольческой организации.</w:t>
      </w:r>
    </w:p>
    <w:p w:rsidR="006E5D47" w:rsidRDefault="006E5D47" w:rsidP="006E5D47">
      <w:pPr>
        <w:ind w:firstLine="709"/>
      </w:pPr>
      <w:r>
        <w:t>2.4. Администрация, учреждение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 в срок, не превышающий 7 рабочих дней со дня истечения срока рассмотрения предложения.</w:t>
      </w:r>
    </w:p>
    <w:p w:rsidR="006E5D47" w:rsidRDefault="006E5D47" w:rsidP="006E5D47">
      <w:pPr>
        <w:ind w:firstLine="709"/>
      </w:pPr>
      <w:r>
        <w:t>2.5. Основанием для отказа в принятии предложения является 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6E5D47" w:rsidRDefault="006E5D47" w:rsidP="006E5D47">
      <w:pPr>
        <w:autoSpaceDE w:val="0"/>
        <w:autoSpaceDN w:val="0"/>
        <w:adjustRightInd w:val="0"/>
        <w:ind w:firstLine="709"/>
      </w:pPr>
      <w:bookmarkStart w:id="1" w:name="Par0"/>
      <w:bookmarkEnd w:id="1"/>
      <w:r>
        <w:t>2.6. В случае принятия предложения администрация,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6E5D47" w:rsidRDefault="006E5D47" w:rsidP="006E5D47">
      <w:pPr>
        <w:autoSpaceDE w:val="0"/>
        <w:autoSpaceDN w:val="0"/>
        <w:adjustRightInd w:val="0"/>
        <w:ind w:firstLine="709"/>
      </w:pPr>
      <w:r>
        <w:t>а) 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6E5D47" w:rsidRDefault="006E5D47" w:rsidP="006E5D47">
      <w:pPr>
        <w:autoSpaceDE w:val="0"/>
        <w:autoSpaceDN w:val="0"/>
        <w:adjustRightInd w:val="0"/>
        <w:ind w:firstLine="709"/>
      </w:pPr>
      <w:r>
        <w:t>б) о правовых нормах, регламентирующих работу администрации, учреждения;</w:t>
      </w:r>
    </w:p>
    <w:p w:rsidR="006E5D47" w:rsidRDefault="006E5D47" w:rsidP="006E5D47">
      <w:pPr>
        <w:autoSpaceDE w:val="0"/>
        <w:autoSpaceDN w:val="0"/>
        <w:adjustRightInd w:val="0"/>
        <w:ind w:firstLine="709"/>
      </w:pPr>
      <w:r>
        <w:t>в) 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6E5D47" w:rsidRDefault="006E5D47" w:rsidP="006E5D47">
      <w:pPr>
        <w:autoSpaceDE w:val="0"/>
        <w:autoSpaceDN w:val="0"/>
        <w:adjustRightInd w:val="0"/>
        <w:ind w:firstLine="709"/>
      </w:pPr>
      <w:r>
        <w:t>г) о порядке и сроках рассмотрения (урегулирования) разногласий, возникающих в ходе взаимодействия сторон;</w:t>
      </w:r>
    </w:p>
    <w:p w:rsidR="006E5D47" w:rsidRDefault="006E5D47" w:rsidP="006E5D47">
      <w:pPr>
        <w:autoSpaceDE w:val="0"/>
        <w:autoSpaceDN w:val="0"/>
        <w:adjustRightInd w:val="0"/>
        <w:ind w:firstLine="709"/>
      </w:pPr>
      <w:proofErr w:type="spellStart"/>
      <w:r>
        <w:t>д</w:t>
      </w:r>
      <w:proofErr w:type="spellEnd"/>
      <w:r>
        <w:t>) о сроке осуществления добровольческой деятельности и основаниях для досрочного прекращения ее осуществления;</w:t>
      </w:r>
    </w:p>
    <w:p w:rsidR="006E5D47" w:rsidRDefault="006E5D47" w:rsidP="006E5D47">
      <w:pPr>
        <w:autoSpaceDE w:val="0"/>
        <w:autoSpaceDN w:val="0"/>
        <w:adjustRightInd w:val="0"/>
        <w:ind w:firstLine="709"/>
      </w:pPr>
      <w:r>
        <w:t>е) об иных условиях осуществления добровольческой деятельности.</w:t>
      </w:r>
    </w:p>
    <w:p w:rsidR="006E5D47" w:rsidRDefault="006E5D47" w:rsidP="006E5D47">
      <w:pPr>
        <w:autoSpaceDE w:val="0"/>
        <w:autoSpaceDN w:val="0"/>
        <w:adjustRightInd w:val="0"/>
        <w:ind w:firstLine="709"/>
      </w:pPr>
      <w:r>
        <w:lastRenderedPageBreak/>
        <w:t xml:space="preserve">2.7. Организатор добровольческой деятельности, добровольческая организация в случае отказа учреждения принять предложение вправе направить администрации, являющейся учредителем учреждения, аналогичное предложение, которое рассматривается в соответствии с </w:t>
      </w:r>
      <w:r w:rsidRPr="0058423D">
        <w:t xml:space="preserve">пунктами 2.3 - </w:t>
      </w:r>
      <w:hyperlink w:anchor="Par0" w:history="1">
        <w:r w:rsidRPr="0058423D">
          <w:t>2.6</w:t>
        </w:r>
      </w:hyperlink>
      <w:r w:rsidRPr="0058423D">
        <w:t xml:space="preserve"> настоящего</w:t>
      </w:r>
      <w:r>
        <w:t xml:space="preserve"> Положения.</w:t>
      </w:r>
    </w:p>
    <w:p w:rsidR="006E5D47" w:rsidRDefault="006E5D47" w:rsidP="006E5D47">
      <w:pPr>
        <w:autoSpaceDE w:val="0"/>
        <w:autoSpaceDN w:val="0"/>
        <w:adjustRightInd w:val="0"/>
        <w:ind w:firstLine="709"/>
      </w:pPr>
      <w:r>
        <w:t>2.8. Взаимодействие администрации, учреждений с организаторами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6E5D47" w:rsidRDefault="006E5D47" w:rsidP="006E5D47">
      <w:pPr>
        <w:autoSpaceDE w:val="0"/>
        <w:autoSpaceDN w:val="0"/>
        <w:adjustRightInd w:val="0"/>
        <w:ind w:firstLine="709"/>
      </w:pPr>
      <w:r>
        <w:t>2.9.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об одобрении предложения и предусматривает:</w:t>
      </w:r>
    </w:p>
    <w:p w:rsidR="006E5D47" w:rsidRDefault="006E5D47" w:rsidP="006E5D47">
      <w:pPr>
        <w:autoSpaceDE w:val="0"/>
        <w:autoSpaceDN w:val="0"/>
        <w:adjustRightInd w:val="0"/>
        <w:ind w:firstLine="709"/>
      </w:pPr>
      <w:r>
        <w:t xml:space="preserve">а) перечень видов работ (услуг), осуществляемых организатором добровольческой деятельности, добровольческой организацией в целях, </w:t>
      </w:r>
      <w:r w:rsidRPr="0058423D">
        <w:t>указанных в пункте 1 статьи 2</w:t>
      </w:r>
      <w:r>
        <w:t xml:space="preserve"> Федерального закона;</w:t>
      </w:r>
    </w:p>
    <w:p w:rsidR="006E5D47" w:rsidRDefault="006E5D47" w:rsidP="006E5D47">
      <w:pPr>
        <w:autoSpaceDE w:val="0"/>
        <w:autoSpaceDN w:val="0"/>
        <w:adjustRightInd w:val="0"/>
        <w:ind w:firstLine="709"/>
      </w:pPr>
      <w:r>
        <w:t>б) условия осуществления добровольческой деятельности;</w:t>
      </w:r>
    </w:p>
    <w:p w:rsidR="006E5D47" w:rsidRDefault="006E5D47" w:rsidP="006E5D47">
      <w:pPr>
        <w:autoSpaceDE w:val="0"/>
        <w:autoSpaceDN w:val="0"/>
        <w:adjustRightInd w:val="0"/>
        <w:ind w:firstLine="709"/>
      </w:pPr>
      <w:r>
        <w:t>в) сведения об уполномоченных представителях, ответственных за взаимодействие со стороны организаторов добровольческой деятельности и со стороны администрации, учреждения для оперативного решения вопросов, возникающих при взаимодействии;</w:t>
      </w:r>
    </w:p>
    <w:p w:rsidR="006E5D47" w:rsidRDefault="006E5D47" w:rsidP="006E5D47">
      <w:pPr>
        <w:autoSpaceDE w:val="0"/>
        <w:autoSpaceDN w:val="0"/>
        <w:adjustRightInd w:val="0"/>
        <w:ind w:firstLine="709"/>
      </w:pPr>
      <w:r>
        <w:t>г) порядок, в соответствии с которым администрация, учреждение информируют организатора добровольческой деятельности, добровольческую организацию о потребности в привлечении добровольцев;</w:t>
      </w:r>
    </w:p>
    <w:p w:rsidR="006E5D47" w:rsidRDefault="006E5D47" w:rsidP="006E5D47">
      <w:pPr>
        <w:autoSpaceDE w:val="0"/>
        <w:autoSpaceDN w:val="0"/>
        <w:adjustRightInd w:val="0"/>
        <w:ind w:firstLine="709"/>
      </w:pPr>
      <w:proofErr w:type="spellStart"/>
      <w:r>
        <w:t>д</w:t>
      </w:r>
      <w:proofErr w:type="spellEnd"/>
      <w:r>
        <w:t>) возможность предоставления администрацией, учреждением мер поддержки, предусмотренных Федеральным законом, помещений и необходимого оборудования;</w:t>
      </w:r>
    </w:p>
    <w:p w:rsidR="006E5D47" w:rsidRDefault="006E5D47" w:rsidP="006E5D47">
      <w:pPr>
        <w:autoSpaceDE w:val="0"/>
        <w:autoSpaceDN w:val="0"/>
        <w:adjustRightInd w:val="0"/>
        <w:ind w:firstLine="709"/>
      </w:pPr>
      <w:r>
        <w:t>е) возможность учета деятельности добровольцев в единой информационной системе в сфере развития добровольчества (</w:t>
      </w:r>
      <w:proofErr w:type="spellStart"/>
      <w:r>
        <w:t>волонтерства</w:t>
      </w:r>
      <w:proofErr w:type="spellEnd"/>
      <w:r>
        <w:t>);</w:t>
      </w:r>
    </w:p>
    <w:p w:rsidR="006E5D47" w:rsidRDefault="006E5D47" w:rsidP="006E5D47">
      <w:pPr>
        <w:autoSpaceDE w:val="0"/>
        <w:autoSpaceDN w:val="0"/>
        <w:adjustRightInd w:val="0"/>
        <w:ind w:firstLine="709"/>
      </w:pPr>
      <w:r>
        <w:t>ж) 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6E5D47" w:rsidRDefault="006E5D47" w:rsidP="006E5D47">
      <w:pPr>
        <w:autoSpaceDE w:val="0"/>
        <w:autoSpaceDN w:val="0"/>
        <w:adjustRightInd w:val="0"/>
        <w:ind w:firstLine="709"/>
      </w:pPr>
      <w:proofErr w:type="spellStart"/>
      <w:r>
        <w:t>з</w:t>
      </w:r>
      <w:proofErr w:type="spellEnd"/>
      <w:r>
        <w:t>)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6E5D47" w:rsidRDefault="006E5D47" w:rsidP="006E5D47">
      <w:pPr>
        <w:autoSpaceDE w:val="0"/>
        <w:autoSpaceDN w:val="0"/>
        <w:adjustRightInd w:val="0"/>
        <w:ind w:firstLine="709"/>
      </w:pPr>
      <w:r>
        <w:t>и) иные положения, не противоречащие законодательству Российской Федерации.</w:t>
      </w:r>
    </w:p>
    <w:p w:rsidR="006E5D47" w:rsidRDefault="006E5D47" w:rsidP="006E5D47">
      <w:pPr>
        <w:autoSpaceDE w:val="0"/>
        <w:autoSpaceDN w:val="0"/>
        <w:adjustRightInd w:val="0"/>
        <w:ind w:firstLine="709"/>
      </w:pPr>
      <w:r>
        <w:t xml:space="preserve">2.10. В целях заключения соглашения администрация, учреждение в срок, не превышающий 7 рабочих дней со дня принятия решения об одобрении предложения, направляют организатору добровольческой </w:t>
      </w:r>
      <w:r>
        <w:lastRenderedPageBreak/>
        <w:t>деятельности, добровольческой организации подписанный со своей стороны проект соглашения.</w:t>
      </w:r>
    </w:p>
    <w:p w:rsidR="006E5D47" w:rsidRDefault="006E5D47" w:rsidP="006E5D47">
      <w:pPr>
        <w:autoSpaceDE w:val="0"/>
        <w:autoSpaceDN w:val="0"/>
        <w:adjustRightInd w:val="0"/>
        <w:ind w:firstLine="709"/>
      </w:pPr>
      <w: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6E5D47" w:rsidRDefault="006E5D47" w:rsidP="006E5D47">
      <w:pPr>
        <w:autoSpaceDE w:val="0"/>
        <w:autoSpaceDN w:val="0"/>
        <w:adjustRightInd w:val="0"/>
        <w:ind w:firstLine="709"/>
      </w:pPr>
      <w: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об одобрении предложения.</w:t>
      </w:r>
    </w:p>
    <w:p w:rsidR="006E5D47" w:rsidRDefault="006E5D47" w:rsidP="006E5D47">
      <w:pPr>
        <w:autoSpaceDE w:val="0"/>
        <w:autoSpaceDN w:val="0"/>
        <w:adjustRightInd w:val="0"/>
        <w:ind w:firstLine="709"/>
      </w:pPr>
      <w:r>
        <w:t>2.11.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6E5D47" w:rsidRDefault="006E5D47" w:rsidP="006E5D47">
      <w:pPr>
        <w:ind w:firstLine="708"/>
      </w:pPr>
    </w:p>
    <w:p w:rsidR="006E5D47" w:rsidRDefault="006E5D47" w:rsidP="006E5D47"/>
    <w:p w:rsidR="006E5D47" w:rsidRDefault="006E5D47" w:rsidP="006E5D47"/>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p w:rsidR="00A82F6D" w:rsidRDefault="00A82F6D" w:rsidP="00A82F6D">
      <w:pPr>
        <w:rPr>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5"/>
        <w:gridCol w:w="2546"/>
        <w:gridCol w:w="2546"/>
        <w:gridCol w:w="2546"/>
      </w:tblGrid>
      <w:tr w:rsidR="00A82F6D" w:rsidTr="00586A51">
        <w:tc>
          <w:tcPr>
            <w:tcW w:w="2545" w:type="dxa"/>
            <w:tcBorders>
              <w:top w:val="single" w:sz="4" w:space="0" w:color="auto"/>
              <w:left w:val="single" w:sz="4" w:space="0" w:color="auto"/>
              <w:bottom w:val="single" w:sz="4" w:space="0" w:color="auto"/>
              <w:right w:val="single" w:sz="4" w:space="0" w:color="auto"/>
            </w:tcBorders>
            <w:vAlign w:val="center"/>
          </w:tcPr>
          <w:p w:rsidR="00A82F6D" w:rsidRDefault="00A82F6D" w:rsidP="00586A51">
            <w:pPr>
              <w:tabs>
                <w:tab w:val="left" w:pos="720"/>
              </w:tabs>
              <w:jc w:val="center"/>
              <w:rPr>
                <w:sz w:val="24"/>
                <w:szCs w:val="24"/>
              </w:rPr>
            </w:pPr>
            <w:r>
              <w:rPr>
                <w:sz w:val="24"/>
                <w:szCs w:val="24"/>
              </w:rPr>
              <w:t>Периодическое печатное издание «Толстомысенские вести»</w:t>
            </w:r>
          </w:p>
          <w:p w:rsidR="00A82F6D" w:rsidRDefault="00A82F6D" w:rsidP="00586A51">
            <w:pPr>
              <w:tabs>
                <w:tab w:val="left" w:pos="720"/>
              </w:tabs>
              <w:jc w:val="center"/>
              <w:rPr>
                <w:sz w:val="24"/>
                <w:szCs w:val="24"/>
              </w:rPr>
            </w:pPr>
            <w:proofErr w:type="gramStart"/>
            <w:r>
              <w:rPr>
                <w:sz w:val="24"/>
                <w:szCs w:val="24"/>
              </w:rPr>
              <w:t>Ответственный за выпуск</w:t>
            </w:r>
            <w:proofErr w:type="gramEnd"/>
          </w:p>
          <w:p w:rsidR="00A82F6D" w:rsidRDefault="00A82F6D" w:rsidP="00586A51">
            <w:pPr>
              <w:tabs>
                <w:tab w:val="left" w:pos="720"/>
              </w:tabs>
              <w:jc w:val="center"/>
              <w:rPr>
                <w:sz w:val="24"/>
                <w:szCs w:val="24"/>
              </w:rPr>
            </w:pPr>
            <w:r>
              <w:rPr>
                <w:sz w:val="24"/>
                <w:szCs w:val="24"/>
              </w:rPr>
              <w:t>О.В. Сяткина</w:t>
            </w:r>
          </w:p>
          <w:p w:rsidR="00A82F6D" w:rsidRDefault="00A82F6D" w:rsidP="00586A51">
            <w:pPr>
              <w:tabs>
                <w:tab w:val="left" w:pos="720"/>
              </w:tabs>
              <w:jc w:val="center"/>
              <w:rPr>
                <w:sz w:val="24"/>
                <w:szCs w:val="24"/>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A82F6D" w:rsidRDefault="00A82F6D" w:rsidP="00586A51">
            <w:pPr>
              <w:tabs>
                <w:tab w:val="left" w:pos="720"/>
              </w:tabs>
              <w:jc w:val="center"/>
              <w:rPr>
                <w:sz w:val="24"/>
                <w:szCs w:val="24"/>
              </w:rPr>
            </w:pPr>
            <w:r>
              <w:rPr>
                <w:sz w:val="24"/>
                <w:szCs w:val="24"/>
              </w:rPr>
              <w:t>Учредители:</w:t>
            </w:r>
          </w:p>
          <w:p w:rsidR="00A82F6D" w:rsidRDefault="00A82F6D" w:rsidP="00586A51">
            <w:pPr>
              <w:tabs>
                <w:tab w:val="left" w:pos="720"/>
              </w:tabs>
              <w:jc w:val="center"/>
              <w:rPr>
                <w:sz w:val="24"/>
                <w:szCs w:val="24"/>
              </w:rPr>
            </w:pPr>
            <w:r>
              <w:rPr>
                <w:sz w:val="24"/>
                <w:szCs w:val="24"/>
              </w:rPr>
              <w:t>Совет депутатов Толстомысенского сельсовета и глава Толстомысенского сельсовета</w:t>
            </w:r>
          </w:p>
        </w:tc>
        <w:tc>
          <w:tcPr>
            <w:tcW w:w="2546" w:type="dxa"/>
            <w:tcBorders>
              <w:top w:val="single" w:sz="4" w:space="0" w:color="auto"/>
              <w:left w:val="single" w:sz="4" w:space="0" w:color="auto"/>
              <w:bottom w:val="single" w:sz="4" w:space="0" w:color="auto"/>
              <w:right w:val="single" w:sz="4" w:space="0" w:color="auto"/>
            </w:tcBorders>
            <w:vAlign w:val="center"/>
            <w:hideMark/>
          </w:tcPr>
          <w:p w:rsidR="00A82F6D" w:rsidRDefault="00A82F6D" w:rsidP="00586A51">
            <w:pPr>
              <w:tabs>
                <w:tab w:val="left" w:pos="720"/>
              </w:tabs>
              <w:jc w:val="center"/>
              <w:rPr>
                <w:sz w:val="24"/>
                <w:szCs w:val="24"/>
              </w:rPr>
            </w:pPr>
            <w:r>
              <w:rPr>
                <w:sz w:val="24"/>
                <w:szCs w:val="24"/>
              </w:rPr>
              <w:t>Адрес: 662445 Красноярский край Новоселовский район п</w:t>
            </w:r>
            <w:proofErr w:type="gramStart"/>
            <w:r>
              <w:rPr>
                <w:sz w:val="24"/>
                <w:szCs w:val="24"/>
              </w:rPr>
              <w:t>.Т</w:t>
            </w:r>
            <w:proofErr w:type="gramEnd"/>
            <w:r>
              <w:rPr>
                <w:sz w:val="24"/>
                <w:szCs w:val="24"/>
              </w:rPr>
              <w:t>олстый Мыс ул.Новая 15</w:t>
            </w:r>
          </w:p>
        </w:tc>
        <w:tc>
          <w:tcPr>
            <w:tcW w:w="2546" w:type="dxa"/>
            <w:tcBorders>
              <w:top w:val="single" w:sz="4" w:space="0" w:color="auto"/>
              <w:left w:val="single" w:sz="4" w:space="0" w:color="auto"/>
              <w:bottom w:val="single" w:sz="4" w:space="0" w:color="auto"/>
              <w:right w:val="single" w:sz="4" w:space="0" w:color="auto"/>
            </w:tcBorders>
            <w:vAlign w:val="center"/>
            <w:hideMark/>
          </w:tcPr>
          <w:p w:rsidR="00A82F6D" w:rsidRDefault="00A82F6D" w:rsidP="00586A51">
            <w:pPr>
              <w:tabs>
                <w:tab w:val="left" w:pos="720"/>
              </w:tabs>
              <w:jc w:val="center"/>
              <w:rPr>
                <w:sz w:val="24"/>
                <w:szCs w:val="24"/>
              </w:rPr>
            </w:pPr>
            <w:proofErr w:type="gramStart"/>
            <w:r>
              <w:rPr>
                <w:sz w:val="24"/>
                <w:szCs w:val="24"/>
              </w:rPr>
              <w:t>Основана в 2011 году газета отпечатана</w:t>
            </w:r>
            <w:proofErr w:type="gramEnd"/>
            <w:r>
              <w:rPr>
                <w:sz w:val="24"/>
                <w:szCs w:val="24"/>
              </w:rPr>
              <w:t xml:space="preserve"> в администрации Толстомысенского сельсовета</w:t>
            </w:r>
          </w:p>
        </w:tc>
      </w:tr>
    </w:tbl>
    <w:p w:rsidR="00A82F6D" w:rsidRDefault="00A82F6D" w:rsidP="00A82F6D">
      <w:pPr>
        <w:pStyle w:val="ConsNormal"/>
        <w:widowControl/>
        <w:ind w:firstLine="0"/>
        <w:rPr>
          <w:rFonts w:ascii="Times New Roman" w:hAnsi="Times New Roman"/>
          <w:sz w:val="24"/>
          <w:szCs w:val="24"/>
        </w:rPr>
      </w:pPr>
    </w:p>
    <w:sectPr w:rsidR="00A82F6D" w:rsidSect="00BE2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10D19"/>
    <w:multiLevelType w:val="hybridMultilevel"/>
    <w:tmpl w:val="7E609814"/>
    <w:lvl w:ilvl="0" w:tplc="6A747056">
      <w:start w:val="1"/>
      <w:numFmt w:val="decimal"/>
      <w:lvlText w:val="%1."/>
      <w:lvlJc w:val="left"/>
      <w:pPr>
        <w:ind w:left="1871" w:hanging="102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35C7FD6"/>
    <w:multiLevelType w:val="hybridMultilevel"/>
    <w:tmpl w:val="B4825DA4"/>
    <w:lvl w:ilvl="0" w:tplc="F4D4E950">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F6D"/>
    <w:rsid w:val="001F411F"/>
    <w:rsid w:val="0040083C"/>
    <w:rsid w:val="0068468D"/>
    <w:rsid w:val="006E5D47"/>
    <w:rsid w:val="0078077E"/>
    <w:rsid w:val="00900126"/>
    <w:rsid w:val="00937520"/>
    <w:rsid w:val="00A60634"/>
    <w:rsid w:val="00A80E6B"/>
    <w:rsid w:val="00A82F6D"/>
    <w:rsid w:val="00AA05AF"/>
    <w:rsid w:val="00AC71E3"/>
    <w:rsid w:val="00BE2999"/>
    <w:rsid w:val="00D260B0"/>
    <w:rsid w:val="00FD2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6D"/>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82F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A82F6D"/>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A82F6D"/>
    <w:pPr>
      <w:widowControl w:val="0"/>
      <w:spacing w:after="0" w:line="240" w:lineRule="auto"/>
    </w:pPr>
    <w:rPr>
      <w:rFonts w:ascii="Arial" w:eastAsia="Times New Roman" w:hAnsi="Arial" w:cs="Times New Roman"/>
      <w:b/>
      <w:sz w:val="16"/>
      <w:szCs w:val="20"/>
      <w:lang w:eastAsia="ru-RU"/>
    </w:rPr>
  </w:style>
  <w:style w:type="paragraph" w:styleId="a3">
    <w:name w:val="Balloon Text"/>
    <w:basedOn w:val="a"/>
    <w:link w:val="a4"/>
    <w:uiPriority w:val="99"/>
    <w:semiHidden/>
    <w:unhideWhenUsed/>
    <w:rsid w:val="00A82F6D"/>
    <w:rPr>
      <w:rFonts w:ascii="Tahoma" w:hAnsi="Tahoma" w:cs="Tahoma"/>
      <w:sz w:val="16"/>
      <w:szCs w:val="16"/>
    </w:rPr>
  </w:style>
  <w:style w:type="character" w:customStyle="1" w:styleId="a4">
    <w:name w:val="Текст выноски Знак"/>
    <w:basedOn w:val="a0"/>
    <w:link w:val="a3"/>
    <w:uiPriority w:val="99"/>
    <w:semiHidden/>
    <w:rsid w:val="00A82F6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M1005</dc:creator>
  <cp:lastModifiedBy>M1005</cp:lastModifiedBy>
  <cp:revision>2</cp:revision>
  <dcterms:created xsi:type="dcterms:W3CDTF">2021-03-29T09:36:00Z</dcterms:created>
  <dcterms:modified xsi:type="dcterms:W3CDTF">2021-05-13T08:54:00Z</dcterms:modified>
</cp:coreProperties>
</file>