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F9411D" w:rsidTr="00F9411D">
        <w:trPr>
          <w:trHeight w:val="1593"/>
        </w:trPr>
        <w:tc>
          <w:tcPr>
            <w:tcW w:w="10741" w:type="dxa"/>
            <w:tcBorders>
              <w:top w:val="single" w:sz="4" w:space="0" w:color="auto"/>
              <w:left w:val="single" w:sz="4" w:space="0" w:color="auto"/>
              <w:bottom w:val="single" w:sz="4" w:space="0" w:color="auto"/>
              <w:right w:val="single" w:sz="4" w:space="0" w:color="auto"/>
            </w:tcBorders>
          </w:tcPr>
          <w:p w:rsidR="00F9411D" w:rsidRDefault="00F9411D">
            <w:pPr>
              <w:tabs>
                <w:tab w:val="left" w:pos="720"/>
              </w:tabs>
              <w:ind w:left="720"/>
              <w:jc w:val="center"/>
              <w:rPr>
                <w:b/>
                <w:i/>
                <w:sz w:val="56"/>
                <w:szCs w:val="56"/>
                <w:lang w:eastAsia="en-US"/>
              </w:rPr>
            </w:pPr>
            <w:r>
              <w:rPr>
                <w:b/>
                <w:i/>
                <w:sz w:val="56"/>
                <w:szCs w:val="56"/>
                <w:lang w:eastAsia="en-US"/>
              </w:rPr>
              <w:t>Толстомысенские вести</w:t>
            </w:r>
          </w:p>
          <w:p w:rsidR="00F9411D" w:rsidRDefault="00F9411D">
            <w:pPr>
              <w:tabs>
                <w:tab w:val="left" w:pos="720"/>
              </w:tabs>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F9411D" w:rsidRDefault="00F9411D">
            <w:pPr>
              <w:tabs>
                <w:tab w:val="left" w:pos="720"/>
              </w:tabs>
              <w:ind w:left="720"/>
              <w:jc w:val="center"/>
              <w:rPr>
                <w:b/>
                <w:sz w:val="28"/>
                <w:szCs w:val="28"/>
                <w:lang w:eastAsia="en-US"/>
              </w:rPr>
            </w:pPr>
          </w:p>
          <w:p w:rsidR="00F9411D" w:rsidRDefault="00F9411D">
            <w:pPr>
              <w:tabs>
                <w:tab w:val="left" w:pos="720"/>
              </w:tabs>
              <w:ind w:left="720"/>
              <w:jc w:val="center"/>
              <w:rPr>
                <w:b/>
                <w:sz w:val="28"/>
                <w:szCs w:val="28"/>
                <w:lang w:eastAsia="en-US"/>
              </w:rPr>
            </w:pPr>
            <w:r>
              <w:rPr>
                <w:b/>
                <w:sz w:val="28"/>
                <w:szCs w:val="28"/>
                <w:lang w:eastAsia="en-US"/>
              </w:rPr>
              <w:t>ТОЛСТОМЫСЕНСКОГО СЕЛЬСОВЕТА</w:t>
            </w:r>
          </w:p>
          <w:p w:rsidR="00F9411D" w:rsidRDefault="00F9411D">
            <w:pPr>
              <w:tabs>
                <w:tab w:val="left" w:pos="720"/>
              </w:tabs>
              <w:ind w:left="720"/>
              <w:jc w:val="center"/>
              <w:rPr>
                <w:b/>
                <w:sz w:val="22"/>
                <w:szCs w:val="22"/>
                <w:lang w:eastAsia="en-US"/>
              </w:rPr>
            </w:pPr>
          </w:p>
          <w:p w:rsidR="00F9411D" w:rsidRDefault="009E39C8">
            <w:pPr>
              <w:tabs>
                <w:tab w:val="left" w:pos="0"/>
              </w:tabs>
              <w:ind w:left="720" w:hanging="648"/>
              <w:rPr>
                <w:sz w:val="28"/>
                <w:szCs w:val="28"/>
                <w:lang w:eastAsia="en-US"/>
              </w:rPr>
            </w:pPr>
            <w:r>
              <w:rPr>
                <w:sz w:val="28"/>
                <w:szCs w:val="28"/>
                <w:lang w:eastAsia="en-US"/>
              </w:rPr>
              <w:t>10</w:t>
            </w:r>
            <w:r w:rsidR="00F9411D">
              <w:rPr>
                <w:sz w:val="28"/>
                <w:szCs w:val="28"/>
                <w:lang w:eastAsia="en-US"/>
              </w:rPr>
              <w:t xml:space="preserve"> </w:t>
            </w:r>
            <w:r>
              <w:rPr>
                <w:sz w:val="28"/>
                <w:szCs w:val="28"/>
                <w:lang w:eastAsia="en-US"/>
              </w:rPr>
              <w:t>февраля</w:t>
            </w:r>
            <w:r w:rsidR="00F9411D">
              <w:rPr>
                <w:sz w:val="28"/>
                <w:szCs w:val="28"/>
                <w:lang w:eastAsia="en-US"/>
              </w:rPr>
              <w:t xml:space="preserve"> 2023 года                                                                   </w:t>
            </w:r>
            <w:r w:rsidR="00D94CCA">
              <w:rPr>
                <w:sz w:val="28"/>
                <w:szCs w:val="28"/>
                <w:lang w:eastAsia="en-US"/>
              </w:rPr>
              <w:t xml:space="preserve">                            № 04</w:t>
            </w:r>
            <w:bookmarkStart w:id="0" w:name="_GoBack"/>
            <w:bookmarkEnd w:id="0"/>
          </w:p>
          <w:p w:rsidR="00F9411D" w:rsidRDefault="00F9411D">
            <w:pPr>
              <w:tabs>
                <w:tab w:val="left" w:pos="720"/>
              </w:tabs>
              <w:ind w:left="720"/>
              <w:rPr>
                <w:sz w:val="22"/>
                <w:szCs w:val="22"/>
                <w:lang w:eastAsia="en-US"/>
              </w:rPr>
            </w:pPr>
          </w:p>
        </w:tc>
      </w:tr>
    </w:tbl>
    <w:p w:rsidR="009E39C8" w:rsidRPr="009E39C8" w:rsidRDefault="009E39C8" w:rsidP="009E39C8">
      <w:pPr>
        <w:pStyle w:val="a7"/>
        <w:jc w:val="center"/>
        <w:rPr>
          <w:noProof/>
          <w:sz w:val="22"/>
        </w:rPr>
      </w:pPr>
      <w:r w:rsidRPr="009E39C8">
        <w:rPr>
          <w:noProof/>
          <w:sz w:val="22"/>
          <w:lang w:eastAsia="ru-RU"/>
        </w:rPr>
        <w:drawing>
          <wp:inline distT="0" distB="0" distL="0" distR="0" wp14:anchorId="74709297" wp14:editId="1DB49914">
            <wp:extent cx="952500"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9E39C8" w:rsidRPr="009E39C8" w:rsidRDefault="009E39C8" w:rsidP="009E39C8">
      <w:pPr>
        <w:pStyle w:val="a7"/>
        <w:tabs>
          <w:tab w:val="center" w:pos="5032"/>
          <w:tab w:val="left" w:pos="8325"/>
        </w:tabs>
        <w:rPr>
          <w:noProof/>
          <w:sz w:val="22"/>
        </w:rPr>
      </w:pPr>
      <w:r>
        <w:rPr>
          <w:noProof/>
          <w:sz w:val="22"/>
        </w:rPr>
        <w:t xml:space="preserve">                                              </w:t>
      </w:r>
      <w:r w:rsidRPr="009E39C8">
        <w:rPr>
          <w:noProof/>
          <w:sz w:val="22"/>
        </w:rPr>
        <w:t>РОССИЙСКАЯ ФЕДЕРАЦИЯ</w:t>
      </w:r>
    </w:p>
    <w:p w:rsidR="009E39C8" w:rsidRDefault="009E39C8" w:rsidP="009E39C8">
      <w:pPr>
        <w:tabs>
          <w:tab w:val="left" w:pos="709"/>
        </w:tabs>
        <w:jc w:val="center"/>
        <w:rPr>
          <w:noProof/>
          <w:sz w:val="22"/>
          <w:szCs w:val="22"/>
        </w:rPr>
      </w:pPr>
      <w:r w:rsidRPr="009E39C8">
        <w:rPr>
          <w:noProof/>
          <w:sz w:val="22"/>
          <w:szCs w:val="22"/>
        </w:rPr>
        <w:t>КРАСНОЯРСКИЙ КРАЙ</w:t>
      </w:r>
    </w:p>
    <w:p w:rsidR="009E39C8" w:rsidRPr="009E39C8" w:rsidRDefault="009E39C8" w:rsidP="009E39C8">
      <w:pPr>
        <w:tabs>
          <w:tab w:val="left" w:pos="709"/>
        </w:tabs>
        <w:jc w:val="center"/>
        <w:rPr>
          <w:noProof/>
          <w:sz w:val="22"/>
          <w:szCs w:val="22"/>
        </w:rPr>
      </w:pPr>
      <w:r w:rsidRPr="009E39C8">
        <w:rPr>
          <w:sz w:val="22"/>
          <w:szCs w:val="22"/>
        </w:rPr>
        <w:t>НОВОСЕЛОВСКИЙ РАЙОН</w:t>
      </w:r>
    </w:p>
    <w:p w:rsidR="009E39C8" w:rsidRPr="009E39C8" w:rsidRDefault="009E39C8" w:rsidP="009E39C8">
      <w:pPr>
        <w:jc w:val="center"/>
        <w:rPr>
          <w:b/>
          <w:sz w:val="22"/>
          <w:szCs w:val="22"/>
        </w:rPr>
      </w:pPr>
      <w:r w:rsidRPr="009E39C8">
        <w:rPr>
          <w:sz w:val="22"/>
          <w:szCs w:val="22"/>
        </w:rPr>
        <w:t>АДМИНИСТРАЦИЯ ТОЛСТОМЫСЕНСКОГО СЕЛЬСОВЕТА</w:t>
      </w:r>
    </w:p>
    <w:p w:rsidR="009E39C8" w:rsidRPr="009E39C8" w:rsidRDefault="009E39C8" w:rsidP="009E39C8">
      <w:pPr>
        <w:jc w:val="center"/>
        <w:rPr>
          <w:sz w:val="22"/>
          <w:szCs w:val="22"/>
        </w:rPr>
      </w:pPr>
    </w:p>
    <w:p w:rsidR="009E39C8" w:rsidRPr="009E39C8" w:rsidRDefault="009E39C8" w:rsidP="009E39C8">
      <w:pPr>
        <w:jc w:val="center"/>
        <w:rPr>
          <w:sz w:val="22"/>
          <w:szCs w:val="22"/>
        </w:rPr>
      </w:pPr>
      <w:r w:rsidRPr="009E39C8">
        <w:rPr>
          <w:sz w:val="22"/>
          <w:szCs w:val="22"/>
        </w:rPr>
        <w:t>ПОСТАНОВЛЕНИЕ</w:t>
      </w:r>
    </w:p>
    <w:p w:rsidR="009E39C8" w:rsidRPr="009E39C8" w:rsidRDefault="009E39C8" w:rsidP="009E39C8">
      <w:pPr>
        <w:rPr>
          <w:sz w:val="22"/>
          <w:szCs w:val="22"/>
        </w:rPr>
      </w:pPr>
      <w:r w:rsidRPr="009E39C8">
        <w:rPr>
          <w:sz w:val="22"/>
          <w:szCs w:val="22"/>
        </w:rPr>
        <w:t xml:space="preserve"> 07 февраля 2023 года               </w:t>
      </w:r>
      <w:r>
        <w:rPr>
          <w:sz w:val="22"/>
          <w:szCs w:val="22"/>
        </w:rPr>
        <w:t xml:space="preserve">                </w:t>
      </w:r>
      <w:r w:rsidRPr="009E39C8">
        <w:rPr>
          <w:sz w:val="22"/>
          <w:szCs w:val="22"/>
        </w:rPr>
        <w:t xml:space="preserve">  пос. Толстый Мыс                                     № 08</w:t>
      </w:r>
    </w:p>
    <w:p w:rsidR="009E39C8" w:rsidRPr="009E39C8" w:rsidRDefault="009E39C8" w:rsidP="009E39C8">
      <w:pPr>
        <w:rPr>
          <w:sz w:val="22"/>
          <w:szCs w:val="22"/>
        </w:rPr>
      </w:pPr>
    </w:p>
    <w:p w:rsidR="009E39C8" w:rsidRPr="009E39C8" w:rsidRDefault="009E39C8" w:rsidP="009E39C8">
      <w:pPr>
        <w:spacing w:after="305"/>
        <w:ind w:left="14" w:right="4042"/>
        <w:rPr>
          <w:sz w:val="22"/>
          <w:szCs w:val="22"/>
        </w:rPr>
      </w:pPr>
      <w:r w:rsidRPr="009E39C8">
        <w:rPr>
          <w:sz w:val="22"/>
          <w:szCs w:val="22"/>
        </w:rPr>
        <w:t>Об утверждении Порядка сообщения муниципальным служащим Толстомысенского сельсовета о прекращении гражданства Российской Федерации, о приобретении гражданства (подданства) иностранного государства</w:t>
      </w:r>
    </w:p>
    <w:p w:rsidR="009E39C8" w:rsidRPr="009E39C8" w:rsidRDefault="009E39C8" w:rsidP="009E39C8">
      <w:pPr>
        <w:rPr>
          <w:sz w:val="22"/>
          <w:szCs w:val="22"/>
        </w:rPr>
      </w:pPr>
      <w:r w:rsidRPr="009E39C8">
        <w:rPr>
          <w:b/>
          <w:sz w:val="22"/>
          <w:szCs w:val="22"/>
        </w:rPr>
        <w:t xml:space="preserve">         </w:t>
      </w:r>
      <w:r w:rsidRPr="009E39C8">
        <w:rPr>
          <w:sz w:val="22"/>
          <w:szCs w:val="22"/>
        </w:rPr>
        <w:t xml:space="preserve"> В соответствии со статьей 42 Федерального закона от 06.10.2003 </w:t>
      </w:r>
      <w:r w:rsidRPr="009E39C8">
        <w:rPr>
          <w:sz w:val="22"/>
          <w:szCs w:val="22"/>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Толстомысенского сельсовета Новоселовского района Красноярского края,</w:t>
      </w:r>
    </w:p>
    <w:p w:rsidR="009E39C8" w:rsidRPr="009E39C8" w:rsidRDefault="009E39C8" w:rsidP="009E39C8">
      <w:pPr>
        <w:jc w:val="both"/>
        <w:rPr>
          <w:sz w:val="22"/>
          <w:szCs w:val="22"/>
        </w:rPr>
      </w:pPr>
      <w:r w:rsidRPr="009E39C8">
        <w:rPr>
          <w:sz w:val="22"/>
          <w:szCs w:val="22"/>
        </w:rPr>
        <w:t xml:space="preserve">  </w:t>
      </w:r>
    </w:p>
    <w:p w:rsidR="009E39C8" w:rsidRPr="009E39C8" w:rsidRDefault="009E39C8" w:rsidP="009E39C8">
      <w:pPr>
        <w:tabs>
          <w:tab w:val="right" w:pos="709"/>
        </w:tabs>
        <w:autoSpaceDE w:val="0"/>
        <w:autoSpaceDN w:val="0"/>
        <w:adjustRightInd w:val="0"/>
        <w:ind w:firstLine="540"/>
        <w:jc w:val="center"/>
        <w:outlineLvl w:val="0"/>
        <w:rPr>
          <w:sz w:val="22"/>
          <w:szCs w:val="22"/>
        </w:rPr>
      </w:pPr>
      <w:r w:rsidRPr="009E39C8">
        <w:rPr>
          <w:sz w:val="22"/>
          <w:szCs w:val="22"/>
        </w:rPr>
        <w:t>ПОСТАНОВЛЯЮ:</w:t>
      </w:r>
    </w:p>
    <w:p w:rsidR="009E39C8" w:rsidRPr="009E39C8" w:rsidRDefault="009E39C8" w:rsidP="009E39C8">
      <w:pPr>
        <w:tabs>
          <w:tab w:val="right" w:pos="709"/>
        </w:tabs>
        <w:autoSpaceDE w:val="0"/>
        <w:autoSpaceDN w:val="0"/>
        <w:adjustRightInd w:val="0"/>
        <w:ind w:firstLine="540"/>
        <w:jc w:val="center"/>
        <w:outlineLvl w:val="0"/>
        <w:rPr>
          <w:i/>
          <w:sz w:val="22"/>
          <w:szCs w:val="22"/>
        </w:rPr>
      </w:pPr>
    </w:p>
    <w:p w:rsidR="009E39C8" w:rsidRPr="009E39C8" w:rsidRDefault="009E39C8" w:rsidP="009E39C8">
      <w:pPr>
        <w:numPr>
          <w:ilvl w:val="0"/>
          <w:numId w:val="1"/>
        </w:numPr>
        <w:spacing w:after="25" w:line="247" w:lineRule="auto"/>
        <w:ind w:right="14" w:firstLine="720"/>
        <w:jc w:val="both"/>
        <w:rPr>
          <w:sz w:val="22"/>
          <w:szCs w:val="22"/>
        </w:rPr>
      </w:pPr>
      <w:r w:rsidRPr="009E39C8">
        <w:rPr>
          <w:sz w:val="22"/>
          <w:szCs w:val="22"/>
        </w:rPr>
        <w:t>Утвердить Порядок сообщения муниципальным служащим Толстомысенского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9E39C8" w:rsidRPr="009E39C8" w:rsidRDefault="009E39C8" w:rsidP="009E39C8">
      <w:pPr>
        <w:numPr>
          <w:ilvl w:val="0"/>
          <w:numId w:val="1"/>
        </w:numPr>
        <w:spacing w:after="28" w:line="247" w:lineRule="auto"/>
        <w:ind w:right="14" w:firstLine="720"/>
        <w:jc w:val="both"/>
        <w:rPr>
          <w:sz w:val="22"/>
          <w:szCs w:val="22"/>
        </w:rPr>
      </w:pPr>
      <w:r w:rsidRPr="009E39C8">
        <w:rPr>
          <w:sz w:val="22"/>
          <w:szCs w:val="22"/>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9E39C8" w:rsidRPr="009E39C8" w:rsidRDefault="009E39C8" w:rsidP="009E39C8">
      <w:pPr>
        <w:ind w:left="14" w:right="14" w:firstLine="691"/>
        <w:rPr>
          <w:sz w:val="22"/>
          <w:szCs w:val="22"/>
        </w:rPr>
      </w:pPr>
      <w:r w:rsidRPr="009E39C8">
        <w:rPr>
          <w:sz w:val="22"/>
          <w:szCs w:val="22"/>
        </w:rPr>
        <w:t xml:space="preserve">З. Контроль за исполнением настоящего постановления возложить на Главу администрации Толстомысенского сельсовета </w:t>
      </w:r>
      <w:proofErr w:type="spellStart"/>
      <w:r w:rsidRPr="009E39C8">
        <w:rPr>
          <w:sz w:val="22"/>
          <w:szCs w:val="22"/>
        </w:rPr>
        <w:t>Бослер</w:t>
      </w:r>
      <w:proofErr w:type="spellEnd"/>
      <w:r w:rsidRPr="009E39C8">
        <w:rPr>
          <w:sz w:val="22"/>
          <w:szCs w:val="22"/>
        </w:rPr>
        <w:t xml:space="preserve"> О.С.</w:t>
      </w:r>
    </w:p>
    <w:p w:rsidR="009E39C8" w:rsidRPr="009E39C8" w:rsidRDefault="009E39C8" w:rsidP="009E39C8">
      <w:pPr>
        <w:shd w:val="clear" w:color="auto" w:fill="FFFFFF"/>
        <w:ind w:left="284" w:firstLine="425"/>
        <w:jc w:val="both"/>
        <w:rPr>
          <w:color w:val="000000"/>
          <w:sz w:val="22"/>
          <w:szCs w:val="22"/>
        </w:rPr>
      </w:pPr>
      <w:r w:rsidRPr="009E39C8">
        <w:rPr>
          <w:sz w:val="22"/>
          <w:szCs w:val="22"/>
        </w:rPr>
        <w:t>4. Настоящее постановление вступает в силу со дня его подписания, и подлежит официальному опубликованию в периодическом издании органов местного самоуправления Толстомысенского сельсовета «Толстомысенские вести» официальном сайте в сети «Интернет»</w:t>
      </w:r>
      <w:r w:rsidRPr="009E39C8">
        <w:rPr>
          <w:color w:val="000000"/>
          <w:spacing w:val="-10"/>
          <w:sz w:val="22"/>
          <w:szCs w:val="22"/>
        </w:rPr>
        <w:t>.</w:t>
      </w:r>
    </w:p>
    <w:p w:rsidR="009E39C8" w:rsidRPr="009E39C8" w:rsidRDefault="009E39C8" w:rsidP="009E39C8">
      <w:pPr>
        <w:widowControl w:val="0"/>
        <w:autoSpaceDE w:val="0"/>
        <w:autoSpaceDN w:val="0"/>
        <w:adjustRightInd w:val="0"/>
        <w:outlineLvl w:val="0"/>
        <w:rPr>
          <w:sz w:val="22"/>
          <w:szCs w:val="22"/>
        </w:rPr>
      </w:pPr>
    </w:p>
    <w:p w:rsidR="009E39C8" w:rsidRPr="009E39C8" w:rsidRDefault="009E39C8" w:rsidP="009E39C8">
      <w:pPr>
        <w:widowControl w:val="0"/>
        <w:autoSpaceDE w:val="0"/>
        <w:autoSpaceDN w:val="0"/>
        <w:adjustRightInd w:val="0"/>
        <w:outlineLvl w:val="0"/>
        <w:rPr>
          <w:sz w:val="22"/>
          <w:szCs w:val="22"/>
        </w:rPr>
      </w:pPr>
    </w:p>
    <w:p w:rsidR="009E39C8" w:rsidRPr="009E39C8" w:rsidRDefault="009E39C8" w:rsidP="009E39C8">
      <w:pPr>
        <w:widowControl w:val="0"/>
        <w:autoSpaceDE w:val="0"/>
        <w:autoSpaceDN w:val="0"/>
        <w:adjustRightInd w:val="0"/>
        <w:outlineLvl w:val="0"/>
        <w:rPr>
          <w:sz w:val="22"/>
          <w:szCs w:val="22"/>
        </w:rPr>
      </w:pPr>
    </w:p>
    <w:p w:rsidR="009E39C8" w:rsidRPr="009E39C8" w:rsidRDefault="009E39C8" w:rsidP="009E39C8">
      <w:pPr>
        <w:widowControl w:val="0"/>
        <w:autoSpaceDE w:val="0"/>
        <w:autoSpaceDN w:val="0"/>
        <w:adjustRightInd w:val="0"/>
        <w:outlineLvl w:val="0"/>
        <w:rPr>
          <w:sz w:val="22"/>
          <w:szCs w:val="22"/>
        </w:rPr>
      </w:pPr>
      <w:r w:rsidRPr="009E39C8">
        <w:rPr>
          <w:sz w:val="22"/>
          <w:szCs w:val="22"/>
        </w:rPr>
        <w:t xml:space="preserve">            Глава сельсовета                                                        </w:t>
      </w:r>
      <w:proofErr w:type="spellStart"/>
      <w:r w:rsidRPr="009E39C8">
        <w:rPr>
          <w:sz w:val="22"/>
          <w:szCs w:val="22"/>
        </w:rPr>
        <w:t>О.С.Бослер</w:t>
      </w:r>
      <w:proofErr w:type="spellEnd"/>
    </w:p>
    <w:p w:rsidR="009E39C8" w:rsidRPr="009E39C8" w:rsidRDefault="009E39C8" w:rsidP="009E39C8">
      <w:pPr>
        <w:widowControl w:val="0"/>
        <w:autoSpaceDE w:val="0"/>
        <w:autoSpaceDN w:val="0"/>
        <w:adjustRightInd w:val="0"/>
        <w:outlineLvl w:val="0"/>
        <w:rPr>
          <w:sz w:val="22"/>
          <w:szCs w:val="22"/>
        </w:rPr>
      </w:pPr>
    </w:p>
    <w:p w:rsidR="009E39C8" w:rsidRPr="009E39C8" w:rsidRDefault="009E39C8" w:rsidP="009E39C8">
      <w:pPr>
        <w:widowControl w:val="0"/>
        <w:autoSpaceDE w:val="0"/>
        <w:autoSpaceDN w:val="0"/>
        <w:adjustRightInd w:val="0"/>
        <w:outlineLvl w:val="0"/>
        <w:rPr>
          <w:sz w:val="22"/>
          <w:szCs w:val="22"/>
        </w:rPr>
      </w:pPr>
    </w:p>
    <w:p w:rsidR="009E39C8" w:rsidRPr="009E39C8" w:rsidRDefault="009E39C8" w:rsidP="009E39C8">
      <w:pPr>
        <w:widowControl w:val="0"/>
        <w:autoSpaceDE w:val="0"/>
        <w:autoSpaceDN w:val="0"/>
        <w:adjustRightInd w:val="0"/>
        <w:outlineLvl w:val="0"/>
        <w:rPr>
          <w:b/>
          <w:bCs/>
          <w:sz w:val="22"/>
          <w:szCs w:val="22"/>
        </w:rPr>
      </w:pPr>
    </w:p>
    <w:p w:rsidR="009E39C8" w:rsidRPr="009E39C8" w:rsidRDefault="009E39C8" w:rsidP="009E39C8">
      <w:pPr>
        <w:autoSpaceDE w:val="0"/>
        <w:autoSpaceDN w:val="0"/>
        <w:adjustRightInd w:val="0"/>
        <w:jc w:val="right"/>
        <w:outlineLvl w:val="0"/>
        <w:rPr>
          <w:iCs/>
          <w:sz w:val="22"/>
          <w:szCs w:val="22"/>
        </w:rPr>
      </w:pPr>
      <w:r w:rsidRPr="009E39C8">
        <w:rPr>
          <w:iCs/>
          <w:sz w:val="22"/>
          <w:szCs w:val="22"/>
        </w:rPr>
        <w:lastRenderedPageBreak/>
        <w:t>Приложение 1</w:t>
      </w:r>
    </w:p>
    <w:p w:rsidR="009E39C8" w:rsidRPr="009E39C8" w:rsidRDefault="009E39C8" w:rsidP="009E39C8">
      <w:pPr>
        <w:autoSpaceDE w:val="0"/>
        <w:autoSpaceDN w:val="0"/>
        <w:adjustRightInd w:val="0"/>
        <w:jc w:val="right"/>
        <w:outlineLvl w:val="0"/>
        <w:rPr>
          <w:iCs/>
          <w:sz w:val="22"/>
          <w:szCs w:val="22"/>
        </w:rPr>
      </w:pPr>
      <w:proofErr w:type="gramStart"/>
      <w:r w:rsidRPr="009E39C8">
        <w:rPr>
          <w:iCs/>
          <w:sz w:val="22"/>
          <w:szCs w:val="22"/>
        </w:rPr>
        <w:t>к</w:t>
      </w:r>
      <w:proofErr w:type="gramEnd"/>
      <w:r w:rsidRPr="009E39C8">
        <w:rPr>
          <w:iCs/>
          <w:sz w:val="22"/>
          <w:szCs w:val="22"/>
        </w:rPr>
        <w:t xml:space="preserve"> постановлению</w:t>
      </w:r>
    </w:p>
    <w:p w:rsidR="009E39C8" w:rsidRPr="009E39C8" w:rsidRDefault="009E39C8" w:rsidP="009E39C8">
      <w:pPr>
        <w:autoSpaceDE w:val="0"/>
        <w:autoSpaceDN w:val="0"/>
        <w:adjustRightInd w:val="0"/>
        <w:jc w:val="right"/>
        <w:outlineLvl w:val="0"/>
        <w:rPr>
          <w:iCs/>
          <w:sz w:val="22"/>
          <w:szCs w:val="22"/>
        </w:rPr>
      </w:pPr>
      <w:proofErr w:type="gramStart"/>
      <w:r w:rsidRPr="009E39C8">
        <w:rPr>
          <w:iCs/>
          <w:sz w:val="22"/>
          <w:szCs w:val="22"/>
        </w:rPr>
        <w:t>администрации</w:t>
      </w:r>
      <w:proofErr w:type="gramEnd"/>
      <w:r w:rsidRPr="009E39C8">
        <w:rPr>
          <w:iCs/>
          <w:sz w:val="22"/>
          <w:szCs w:val="22"/>
        </w:rPr>
        <w:t xml:space="preserve"> Толстомысенского сельсовета</w:t>
      </w:r>
    </w:p>
    <w:p w:rsidR="009E39C8" w:rsidRPr="009E39C8" w:rsidRDefault="009E39C8" w:rsidP="009E39C8">
      <w:pPr>
        <w:autoSpaceDE w:val="0"/>
        <w:autoSpaceDN w:val="0"/>
        <w:adjustRightInd w:val="0"/>
        <w:jc w:val="right"/>
        <w:outlineLvl w:val="0"/>
        <w:rPr>
          <w:iCs/>
          <w:sz w:val="22"/>
          <w:szCs w:val="22"/>
        </w:rPr>
      </w:pPr>
      <w:proofErr w:type="gramStart"/>
      <w:r w:rsidRPr="009E39C8">
        <w:rPr>
          <w:iCs/>
          <w:sz w:val="22"/>
          <w:szCs w:val="22"/>
        </w:rPr>
        <w:t>от  «</w:t>
      </w:r>
      <w:proofErr w:type="gramEnd"/>
      <w:r w:rsidRPr="009E39C8">
        <w:rPr>
          <w:iCs/>
          <w:sz w:val="22"/>
          <w:szCs w:val="22"/>
        </w:rPr>
        <w:t>___» _________ 20__г. №__</w:t>
      </w:r>
    </w:p>
    <w:p w:rsidR="009E39C8" w:rsidRPr="009E39C8" w:rsidRDefault="009E39C8" w:rsidP="009E39C8">
      <w:pPr>
        <w:autoSpaceDE w:val="0"/>
        <w:autoSpaceDN w:val="0"/>
        <w:adjustRightInd w:val="0"/>
        <w:jc w:val="right"/>
        <w:outlineLvl w:val="0"/>
        <w:rPr>
          <w:iCs/>
          <w:sz w:val="22"/>
          <w:szCs w:val="22"/>
        </w:rPr>
      </w:pPr>
    </w:p>
    <w:p w:rsidR="009E39C8" w:rsidRPr="009E39C8" w:rsidRDefault="009E39C8" w:rsidP="009E39C8">
      <w:pPr>
        <w:autoSpaceDE w:val="0"/>
        <w:autoSpaceDN w:val="0"/>
        <w:adjustRightInd w:val="0"/>
        <w:jc w:val="right"/>
        <w:outlineLvl w:val="0"/>
        <w:rPr>
          <w:iCs/>
          <w:sz w:val="22"/>
          <w:szCs w:val="22"/>
        </w:rPr>
      </w:pPr>
    </w:p>
    <w:p w:rsidR="009E39C8" w:rsidRPr="009E39C8" w:rsidRDefault="009E39C8" w:rsidP="009E39C8">
      <w:pPr>
        <w:ind w:left="11" w:right="11"/>
        <w:jc w:val="right"/>
        <w:rPr>
          <w:sz w:val="22"/>
          <w:szCs w:val="22"/>
        </w:rPr>
      </w:pPr>
    </w:p>
    <w:p w:rsidR="009E39C8" w:rsidRPr="009E39C8" w:rsidRDefault="009E39C8" w:rsidP="009E39C8">
      <w:pPr>
        <w:spacing w:line="244" w:lineRule="auto"/>
        <w:ind w:left="2189" w:right="2179"/>
        <w:jc w:val="center"/>
        <w:rPr>
          <w:sz w:val="22"/>
          <w:szCs w:val="22"/>
        </w:rPr>
      </w:pPr>
    </w:p>
    <w:p w:rsidR="009E39C8" w:rsidRPr="009E39C8" w:rsidRDefault="009E39C8" w:rsidP="009E39C8">
      <w:pPr>
        <w:jc w:val="center"/>
        <w:rPr>
          <w:sz w:val="22"/>
          <w:szCs w:val="22"/>
        </w:rPr>
      </w:pPr>
      <w:r w:rsidRPr="009E39C8">
        <w:rPr>
          <w:sz w:val="22"/>
          <w:szCs w:val="22"/>
        </w:rPr>
        <w:t>ПОРЯДОК</w:t>
      </w:r>
    </w:p>
    <w:p w:rsidR="009E39C8" w:rsidRPr="009E39C8" w:rsidRDefault="009E39C8" w:rsidP="009E39C8">
      <w:pPr>
        <w:jc w:val="center"/>
        <w:rPr>
          <w:sz w:val="22"/>
          <w:szCs w:val="22"/>
        </w:rPr>
      </w:pPr>
      <w:proofErr w:type="gramStart"/>
      <w:r w:rsidRPr="009E39C8">
        <w:rPr>
          <w:sz w:val="22"/>
          <w:szCs w:val="22"/>
        </w:rPr>
        <w:t>сообщения</w:t>
      </w:r>
      <w:proofErr w:type="gramEnd"/>
      <w:r w:rsidRPr="009E39C8">
        <w:rPr>
          <w:sz w:val="22"/>
          <w:szCs w:val="22"/>
        </w:rPr>
        <w:t xml:space="preserve"> муниципальным служащим Толстомысенского сельсовета о прекращении гражданства Российской Федерации, о приобретении гражданства (подданства) иностранного государства</w:t>
      </w:r>
    </w:p>
    <w:p w:rsidR="009E39C8" w:rsidRPr="009E39C8" w:rsidRDefault="009E39C8" w:rsidP="009E39C8">
      <w:pPr>
        <w:jc w:val="center"/>
        <w:rPr>
          <w:sz w:val="22"/>
          <w:szCs w:val="22"/>
        </w:rPr>
      </w:pPr>
    </w:p>
    <w:p w:rsidR="009E39C8" w:rsidRPr="009E39C8" w:rsidRDefault="009E39C8" w:rsidP="009E39C8">
      <w:pPr>
        <w:ind w:left="14" w:right="14" w:firstLine="739"/>
        <w:rPr>
          <w:sz w:val="22"/>
          <w:szCs w:val="22"/>
        </w:rPr>
      </w:pPr>
      <w:r w:rsidRPr="009E39C8">
        <w:rPr>
          <w:sz w:val="22"/>
          <w:szCs w:val="22"/>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Толстомысенского сельсовета представителю нанимателя (работодателя):</w:t>
      </w:r>
    </w:p>
    <w:p w:rsidR="009E39C8" w:rsidRPr="009E39C8" w:rsidRDefault="009E39C8" w:rsidP="009E39C8">
      <w:pPr>
        <w:numPr>
          <w:ilvl w:val="0"/>
          <w:numId w:val="2"/>
        </w:numPr>
        <w:spacing w:after="4" w:line="247" w:lineRule="auto"/>
        <w:ind w:right="14" w:firstLine="715"/>
        <w:jc w:val="both"/>
        <w:rPr>
          <w:sz w:val="22"/>
          <w:szCs w:val="22"/>
        </w:rPr>
      </w:pPr>
      <w:proofErr w:type="gramStart"/>
      <w:r w:rsidRPr="009E39C8">
        <w:rPr>
          <w:sz w:val="22"/>
          <w:szCs w:val="22"/>
        </w:rPr>
        <w:t>о</w:t>
      </w:r>
      <w:proofErr w:type="gramEnd"/>
      <w:r w:rsidRPr="009E39C8">
        <w:rPr>
          <w:sz w:val="22"/>
          <w:szCs w:val="22"/>
        </w:rPr>
        <w:t xml:space="preserve">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E39C8" w:rsidRPr="009E39C8" w:rsidRDefault="009E39C8" w:rsidP="009E39C8">
      <w:pPr>
        <w:numPr>
          <w:ilvl w:val="0"/>
          <w:numId w:val="2"/>
        </w:numPr>
        <w:spacing w:after="4" w:line="247" w:lineRule="auto"/>
        <w:ind w:right="14" w:firstLine="715"/>
        <w:jc w:val="both"/>
        <w:rPr>
          <w:sz w:val="22"/>
          <w:szCs w:val="22"/>
        </w:rPr>
      </w:pPr>
      <w:proofErr w:type="gramStart"/>
      <w:r w:rsidRPr="009E39C8">
        <w:rPr>
          <w:sz w:val="22"/>
          <w:szCs w:val="22"/>
        </w:rPr>
        <w:t>о</w:t>
      </w:r>
      <w:proofErr w:type="gramEnd"/>
      <w:r w:rsidRPr="009E39C8">
        <w:rPr>
          <w:sz w:val="22"/>
          <w:szCs w:val="22"/>
        </w:rPr>
        <w:t xml:space="preserve">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E39C8" w:rsidRPr="009E39C8" w:rsidRDefault="009E39C8" w:rsidP="009E39C8">
      <w:pPr>
        <w:ind w:left="14" w:right="14" w:firstLine="701"/>
        <w:rPr>
          <w:sz w:val="22"/>
          <w:szCs w:val="22"/>
        </w:rPr>
      </w:pPr>
      <w:r w:rsidRPr="009E39C8">
        <w:rPr>
          <w:sz w:val="22"/>
          <w:szCs w:val="22"/>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9E39C8" w:rsidRPr="009E39C8" w:rsidRDefault="009E39C8" w:rsidP="009E39C8">
      <w:pPr>
        <w:ind w:left="14" w:right="14" w:firstLine="701"/>
        <w:rPr>
          <w:sz w:val="22"/>
          <w:szCs w:val="22"/>
        </w:rPr>
      </w:pPr>
      <w:r w:rsidRPr="009E39C8">
        <w:rPr>
          <w:sz w:val="22"/>
          <w:szCs w:val="22"/>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E39C8" w:rsidRPr="009E39C8" w:rsidRDefault="009E39C8" w:rsidP="009E39C8">
      <w:pPr>
        <w:ind w:left="144" w:right="14" w:firstLine="720"/>
        <w:rPr>
          <w:sz w:val="22"/>
          <w:szCs w:val="22"/>
        </w:rPr>
      </w:pPr>
      <w:r w:rsidRPr="009E39C8">
        <w:rPr>
          <w:sz w:val="22"/>
          <w:szCs w:val="22"/>
        </w:rPr>
        <w:t xml:space="preserve">В случае если о прекращении гражданства, о приобретении гражданства муниципальному служащему стало известно в нерабочий день, в </w:t>
      </w:r>
      <w:r w:rsidRPr="009E39C8">
        <w:rPr>
          <w:noProof/>
          <w:sz w:val="22"/>
          <w:szCs w:val="22"/>
        </w:rPr>
        <w:drawing>
          <wp:inline distT="0" distB="0" distL="0" distR="0" wp14:anchorId="34614F3C" wp14:editId="142988C4">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39C8">
        <w:rPr>
          <w:sz w:val="22"/>
          <w:szCs w:val="22"/>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9E39C8" w:rsidRPr="009E39C8" w:rsidRDefault="009E39C8" w:rsidP="009E39C8">
      <w:pPr>
        <w:ind w:left="845" w:right="14"/>
        <w:rPr>
          <w:sz w:val="22"/>
          <w:szCs w:val="22"/>
        </w:rPr>
      </w:pPr>
      <w:r w:rsidRPr="009E39C8">
        <w:rPr>
          <w:sz w:val="22"/>
          <w:szCs w:val="22"/>
        </w:rPr>
        <w:t>4. В сообщении указываются:</w:t>
      </w:r>
    </w:p>
    <w:p w:rsidR="009E39C8" w:rsidRPr="009E39C8" w:rsidRDefault="009E39C8" w:rsidP="009E39C8">
      <w:pPr>
        <w:numPr>
          <w:ilvl w:val="0"/>
          <w:numId w:val="3"/>
        </w:numPr>
        <w:ind w:right="14" w:firstLine="720"/>
        <w:jc w:val="both"/>
        <w:rPr>
          <w:sz w:val="22"/>
          <w:szCs w:val="22"/>
        </w:rPr>
      </w:pPr>
      <w:proofErr w:type="gramStart"/>
      <w:r w:rsidRPr="009E39C8">
        <w:rPr>
          <w:sz w:val="22"/>
          <w:szCs w:val="22"/>
        </w:rPr>
        <w:t>фамилия</w:t>
      </w:r>
      <w:proofErr w:type="gramEnd"/>
      <w:r w:rsidRPr="009E39C8">
        <w:rPr>
          <w:sz w:val="22"/>
          <w:szCs w:val="22"/>
        </w:rPr>
        <w:t>, имя, отчество (последнее — при наличии) муниципального служащего, направившего сообщение, замещаемая им должность муниципальной службы;</w:t>
      </w:r>
    </w:p>
    <w:p w:rsidR="009E39C8" w:rsidRPr="009E39C8" w:rsidRDefault="009E39C8" w:rsidP="009E39C8">
      <w:pPr>
        <w:numPr>
          <w:ilvl w:val="0"/>
          <w:numId w:val="3"/>
        </w:numPr>
        <w:ind w:right="14" w:firstLine="720"/>
        <w:jc w:val="both"/>
        <w:rPr>
          <w:sz w:val="22"/>
          <w:szCs w:val="22"/>
        </w:rPr>
      </w:pPr>
      <w:proofErr w:type="gramStart"/>
      <w:r w:rsidRPr="009E39C8">
        <w:rPr>
          <w:sz w:val="22"/>
          <w:szCs w:val="22"/>
        </w:rPr>
        <w:t>при</w:t>
      </w:r>
      <w:proofErr w:type="gramEnd"/>
      <w:r w:rsidRPr="009E39C8">
        <w:rPr>
          <w:sz w:val="22"/>
          <w:szCs w:val="22"/>
        </w:rPr>
        <w:t xml:space="preserve">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9E39C8" w:rsidRPr="009E39C8" w:rsidRDefault="009E39C8" w:rsidP="009E39C8">
      <w:pPr>
        <w:ind w:left="86" w:right="14" w:firstLine="730"/>
        <w:rPr>
          <w:sz w:val="22"/>
          <w:szCs w:val="22"/>
        </w:rPr>
      </w:pPr>
      <w:r w:rsidRPr="009E39C8">
        <w:rPr>
          <w:noProof/>
          <w:sz w:val="22"/>
          <w:szCs w:val="22"/>
        </w:rPr>
        <w:drawing>
          <wp:anchor distT="0" distB="0" distL="114300" distR="114300" simplePos="0" relativeHeight="251660288" behindDoc="0" locked="0" layoutInCell="1" allowOverlap="0" wp14:anchorId="1870841F" wp14:editId="2F896697">
            <wp:simplePos x="0" y="0"/>
            <wp:positionH relativeFrom="page">
              <wp:posOffset>6967855</wp:posOffset>
            </wp:positionH>
            <wp:positionV relativeFrom="page">
              <wp:posOffset>938530</wp:posOffset>
            </wp:positionV>
            <wp:extent cx="6350" cy="6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9E39C8">
        <w:rPr>
          <w:noProof/>
          <w:sz w:val="22"/>
          <w:szCs w:val="22"/>
        </w:rPr>
        <w:drawing>
          <wp:anchor distT="0" distB="0" distL="114300" distR="114300" simplePos="0" relativeHeight="251661312" behindDoc="0" locked="0" layoutInCell="1" allowOverlap="0" wp14:anchorId="453173B7" wp14:editId="15310A8D">
            <wp:simplePos x="0" y="0"/>
            <wp:positionH relativeFrom="page">
              <wp:posOffset>6967855</wp:posOffset>
            </wp:positionH>
            <wp:positionV relativeFrom="page">
              <wp:posOffset>1517650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9E39C8">
        <w:rPr>
          <w:sz w:val="22"/>
          <w:szCs w:val="22"/>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9E39C8" w:rsidRPr="009E39C8" w:rsidRDefault="009E39C8" w:rsidP="009E39C8">
      <w:pPr>
        <w:ind w:left="787" w:right="14"/>
        <w:rPr>
          <w:sz w:val="22"/>
          <w:szCs w:val="22"/>
        </w:rPr>
      </w:pPr>
      <w:r w:rsidRPr="009E39C8">
        <w:rPr>
          <w:sz w:val="22"/>
          <w:szCs w:val="22"/>
        </w:rPr>
        <w:t>4) дата составления сообщения и подпись муниципального служащего.</w:t>
      </w:r>
    </w:p>
    <w:p w:rsidR="009E39C8" w:rsidRPr="009E39C8" w:rsidRDefault="009E39C8" w:rsidP="009E39C8">
      <w:pPr>
        <w:ind w:left="14" w:right="14" w:firstLine="701"/>
        <w:rPr>
          <w:sz w:val="22"/>
          <w:szCs w:val="22"/>
        </w:rPr>
      </w:pPr>
      <w:r w:rsidRPr="009E39C8">
        <w:rPr>
          <w:sz w:val="22"/>
          <w:szCs w:val="22"/>
        </w:rPr>
        <w:lastRenderedPageBreak/>
        <w:t>К сообщению прилагаются документы либо копии документов, подтверждающие наступление указанных выше обстоятельств.</w:t>
      </w:r>
    </w:p>
    <w:p w:rsidR="009E39C8" w:rsidRPr="009E39C8" w:rsidRDefault="009E39C8" w:rsidP="009E39C8">
      <w:pPr>
        <w:ind w:left="10" w:right="106" w:hanging="10"/>
        <w:rPr>
          <w:sz w:val="22"/>
          <w:szCs w:val="22"/>
        </w:rPr>
      </w:pPr>
      <w:r w:rsidRPr="009E39C8">
        <w:rPr>
          <w:sz w:val="22"/>
          <w:szCs w:val="22"/>
        </w:rPr>
        <w:t xml:space="preserve">  </w:t>
      </w:r>
      <w:r w:rsidRPr="009E39C8">
        <w:rPr>
          <w:sz w:val="22"/>
          <w:szCs w:val="22"/>
        </w:rPr>
        <w:tab/>
        <w:t>5. Муниципальный служащий представляет сообщение специалисту ответственному за кадровую работу для регистрации и предварительного рассмотрения.</w:t>
      </w:r>
    </w:p>
    <w:p w:rsidR="009E39C8" w:rsidRPr="009E39C8" w:rsidRDefault="009E39C8" w:rsidP="009E39C8">
      <w:pPr>
        <w:ind w:left="14" w:right="14" w:firstLine="710"/>
        <w:rPr>
          <w:sz w:val="22"/>
          <w:szCs w:val="22"/>
        </w:rPr>
      </w:pPr>
      <w:r w:rsidRPr="009E39C8">
        <w:rPr>
          <w:sz w:val="22"/>
          <w:szCs w:val="22"/>
        </w:rPr>
        <w:t>б. Сообщение, представленное муниципальным служащим, подлежит регистрации в течение одного рабочего дня со дня его поступления специалисту ответственному за кадровую работу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9E39C8" w:rsidRPr="009E39C8" w:rsidRDefault="009E39C8" w:rsidP="009E39C8">
      <w:pPr>
        <w:ind w:left="14" w:right="163" w:firstLine="701"/>
        <w:rPr>
          <w:sz w:val="22"/>
          <w:szCs w:val="22"/>
        </w:rPr>
      </w:pPr>
      <w:r w:rsidRPr="009E39C8">
        <w:rPr>
          <w:sz w:val="22"/>
          <w:szCs w:val="22"/>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9E39C8" w:rsidRPr="009E39C8" w:rsidRDefault="009E39C8" w:rsidP="009E39C8">
      <w:pPr>
        <w:ind w:right="14" w:firstLine="710"/>
        <w:rPr>
          <w:sz w:val="22"/>
          <w:szCs w:val="22"/>
        </w:rPr>
      </w:pPr>
      <w:r w:rsidRPr="009E39C8">
        <w:rPr>
          <w:sz w:val="22"/>
          <w:szCs w:val="22"/>
        </w:rPr>
        <w:t>Журнал регистрации сообщений должен быть прошнурован, пронумерован и заверен подписью уполномоченного лица и печатью.</w:t>
      </w:r>
    </w:p>
    <w:p w:rsidR="009E39C8" w:rsidRPr="009E39C8" w:rsidRDefault="009E39C8" w:rsidP="009E39C8">
      <w:pPr>
        <w:ind w:left="14" w:right="144" w:firstLine="701"/>
        <w:rPr>
          <w:sz w:val="22"/>
          <w:szCs w:val="22"/>
        </w:rPr>
      </w:pPr>
      <w:r w:rsidRPr="009E39C8">
        <w:rPr>
          <w:sz w:val="22"/>
          <w:szCs w:val="22"/>
        </w:rPr>
        <w:t>Ведение и хранение Журнала регистрации сообщений осуществляется специалистом ответственным за кадровую работу в соответствии с установленным порядком делопроизводства.</w:t>
      </w:r>
    </w:p>
    <w:p w:rsidR="009E39C8" w:rsidRPr="009E39C8" w:rsidRDefault="009E39C8" w:rsidP="009E39C8">
      <w:pPr>
        <w:numPr>
          <w:ilvl w:val="0"/>
          <w:numId w:val="4"/>
        </w:numPr>
        <w:spacing w:after="15" w:line="256" w:lineRule="auto"/>
        <w:ind w:left="14" w:right="115" w:firstLine="695"/>
        <w:jc w:val="both"/>
        <w:rPr>
          <w:sz w:val="22"/>
          <w:szCs w:val="22"/>
        </w:rPr>
      </w:pPr>
      <w:r w:rsidRPr="009E39C8">
        <w:rPr>
          <w:sz w:val="22"/>
          <w:szCs w:val="22"/>
        </w:rPr>
        <w:t>В течение одного рабочего дня после регистрации сообщения, по результатам изучения представленных документов специалистом ответственным за кадровую работу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9E39C8" w:rsidRPr="009E39C8" w:rsidRDefault="009E39C8" w:rsidP="009E39C8">
      <w:pPr>
        <w:numPr>
          <w:ilvl w:val="0"/>
          <w:numId w:val="4"/>
        </w:numPr>
        <w:spacing w:line="247" w:lineRule="auto"/>
        <w:ind w:left="77" w:right="77" w:firstLine="632"/>
        <w:jc w:val="both"/>
        <w:rPr>
          <w:sz w:val="22"/>
          <w:szCs w:val="22"/>
        </w:rPr>
      </w:pPr>
      <w:r w:rsidRPr="009E39C8">
        <w:rPr>
          <w:sz w:val="22"/>
          <w:szCs w:val="22"/>
        </w:rPr>
        <w:t>В ходе рассмотрения, поступившего от муниципального служащего сообщения, специалист ответственный за кадровую работу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9E39C8" w:rsidRPr="009E39C8" w:rsidRDefault="009E39C8" w:rsidP="009E39C8">
      <w:pPr>
        <w:numPr>
          <w:ilvl w:val="0"/>
          <w:numId w:val="4"/>
        </w:numPr>
        <w:spacing w:line="225" w:lineRule="auto"/>
        <w:ind w:right="14" w:firstLine="709"/>
        <w:jc w:val="both"/>
        <w:rPr>
          <w:sz w:val="22"/>
          <w:szCs w:val="22"/>
        </w:rPr>
      </w:pPr>
      <w:r w:rsidRPr="009E39C8">
        <w:rPr>
          <w:sz w:val="22"/>
          <w:szCs w:val="22"/>
        </w:rPr>
        <w:t>Мотивированное заключение, сообщение и документы не позднее четырех рабочих дней со дня регистрации сообщения направляются Главе Толстомысенского сельсовета или лицу, исполняющему его обязанности для принятия решения в соответствии со статьей 13 Федерального закона от 02.03.2007 №25-ФЗ «О муниципальной службе в Российской Федерации».</w:t>
      </w:r>
    </w:p>
    <w:p w:rsidR="009E39C8" w:rsidRPr="009E39C8" w:rsidRDefault="009E39C8" w:rsidP="009E39C8">
      <w:pPr>
        <w:numPr>
          <w:ilvl w:val="0"/>
          <w:numId w:val="4"/>
        </w:numPr>
        <w:ind w:left="0" w:firstLine="709"/>
        <w:jc w:val="both"/>
        <w:rPr>
          <w:sz w:val="22"/>
          <w:szCs w:val="22"/>
        </w:rPr>
      </w:pPr>
      <w:r w:rsidRPr="009E39C8">
        <w:rPr>
          <w:sz w:val="22"/>
          <w:szCs w:val="22"/>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Толстомысенского сельсовета</w:t>
      </w:r>
      <w:r w:rsidRPr="009E39C8">
        <w:rPr>
          <w:i/>
          <w:sz w:val="22"/>
          <w:szCs w:val="22"/>
        </w:rPr>
        <w:t xml:space="preserve"> </w:t>
      </w:r>
      <w:r w:rsidRPr="009E39C8">
        <w:rPr>
          <w:sz w:val="22"/>
          <w:szCs w:val="22"/>
        </w:rPr>
        <w:t xml:space="preserve"> или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специалисту по кадровой работе,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9E39C8" w:rsidRPr="009E39C8" w:rsidRDefault="009E39C8" w:rsidP="009E39C8">
      <w:pPr>
        <w:numPr>
          <w:ilvl w:val="0"/>
          <w:numId w:val="4"/>
        </w:numPr>
        <w:ind w:left="0" w:firstLine="709"/>
        <w:jc w:val="both"/>
        <w:rPr>
          <w:sz w:val="22"/>
          <w:szCs w:val="22"/>
        </w:rPr>
      </w:pPr>
      <w:r w:rsidRPr="009E39C8">
        <w:rPr>
          <w:sz w:val="22"/>
          <w:szCs w:val="22"/>
        </w:rPr>
        <w:t>Копия решения Главы Толстомысенского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9E39C8" w:rsidRPr="009E39C8" w:rsidRDefault="009E39C8" w:rsidP="009E39C8">
      <w:pPr>
        <w:numPr>
          <w:ilvl w:val="0"/>
          <w:numId w:val="4"/>
        </w:numPr>
        <w:spacing w:after="4" w:line="247" w:lineRule="auto"/>
        <w:ind w:firstLine="708"/>
        <w:jc w:val="both"/>
        <w:rPr>
          <w:sz w:val="22"/>
          <w:szCs w:val="22"/>
        </w:rPr>
      </w:pPr>
      <w:r w:rsidRPr="009E39C8">
        <w:rPr>
          <w:sz w:val="22"/>
          <w:szCs w:val="22"/>
        </w:rPr>
        <w:t>Сообщение, мотивированное заключение и иные документы, приобщаются к личному делу муниципального служащего.</w:t>
      </w:r>
    </w:p>
    <w:p w:rsidR="009E39C8" w:rsidRPr="009E39C8" w:rsidRDefault="009E39C8" w:rsidP="009E39C8">
      <w:pPr>
        <w:spacing w:before="100" w:beforeAutospacing="1" w:after="100" w:afterAutospacing="1"/>
        <w:ind w:firstLine="4678"/>
        <w:jc w:val="right"/>
        <w:rPr>
          <w:sz w:val="22"/>
          <w:szCs w:val="22"/>
        </w:rPr>
      </w:pPr>
      <w:r w:rsidRPr="009E39C8">
        <w:rPr>
          <w:sz w:val="22"/>
          <w:szCs w:val="22"/>
        </w:rPr>
        <w:t>Приложение 1 к Порядку</w:t>
      </w:r>
    </w:p>
    <w:p w:rsidR="009E39C8" w:rsidRPr="009E39C8" w:rsidRDefault="009E39C8" w:rsidP="009E39C8">
      <w:pPr>
        <w:spacing w:after="57" w:line="256" w:lineRule="auto"/>
        <w:ind w:left="5261"/>
        <w:rPr>
          <w:sz w:val="22"/>
          <w:szCs w:val="22"/>
        </w:rPr>
      </w:pPr>
      <w:r w:rsidRPr="009E39C8">
        <w:rPr>
          <w:noProof/>
          <w:sz w:val="22"/>
          <w:szCs w:val="22"/>
        </w:rPr>
        <mc:AlternateContent>
          <mc:Choice Requires="wpg">
            <w:drawing>
              <wp:inline distT="0" distB="0" distL="0" distR="0" wp14:anchorId="156E7940" wp14:editId="4A2E3E4D">
                <wp:extent cx="2590800" cy="18415"/>
                <wp:effectExtent l="0" t="0" r="19050" b="19685"/>
                <wp:docPr id="19891" name="Группа 19891"/>
                <wp:cNvGraphicFramePr/>
                <a:graphic xmlns:a="http://schemas.openxmlformats.org/drawingml/2006/main">
                  <a:graphicData uri="http://schemas.microsoft.com/office/word/2010/wordprocessingGroup">
                    <wpg:wgp>
                      <wpg:cNvGrpSpPr/>
                      <wpg:grpSpPr>
                        <a:xfrm>
                          <a:off x="0" y="0"/>
                          <a:ext cx="2590800" cy="18415"/>
                          <a:chOff x="0" y="0"/>
                          <a:chExt cx="2590800" cy="18288"/>
                        </a:xfrm>
                      </wpg:grpSpPr>
                      <wps:wsp>
                        <wps:cNvPr id="12"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76F65248"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FGXgIAAHYFAAAOAAAAZHJzL2Uyb0RvYy54bWykVEtu2zAQ3RfoHQjuY0mGU8iC7SzqxJui&#10;DZD0ADRFSQT4A0lb9q5Aj9CL9Aa9QnKjDilLVp2iC9cGJIrz4Zv3hrO4O0iB9sw6rtUSZ5MUI6ao&#10;Lrmql/jr88NNjpHzRJVEaMWW+Mgcvlu9f7doTcGmutGiZBZBEuWK1ixx470pksTRhkniJtowBcZK&#10;W0k8fNo6KS1pIbsUyTRNPySttqWxmjLnYHfdGfEq5q8qRv2XqnLMI7HEgM3Hp43PbXgmqwUpaktM&#10;w+kJBrkChSRcwaFDqjXxBO0sf5NKcmq105WfUC0TXVWcslgDVJOlF9VsrN6ZWEtdtLUZaAJqL3i6&#10;Oi39vH+0iJeg3TyfZxgpIkGmlx+v316/v/yC/0/UWYCp1tQFBGyseTKP9rRRd1+h+ENlZXhDWegQ&#10;OT4OHLODRxQ2p7fzNE9BCgq2LJ9lt50GtAGh3kTR5v7vcdM8D3FJf2gSsA1QWgPd5M6Euf8j7Kkh&#10;hkUdXKi/J2zasxXtkabYUOF0cBs4coUDuq4k6LJQUtCd8xumI9Nk/8n5rofLfkWafkUPql9auAn/&#10;vAOG+BAXUIYlakdSNUGpACRYpd6zZx39/FmveTabnQQ5Owg1dhyUB+FH7p0TCBmOjYoOUGBzXKzS&#10;D1yIWK1QAWAHClECg6MSxENTSQOt7FSNERE1TCTqbUTttOBlCA/Ana23H4VFexKmQvydsP/hZqzz&#10;a+Kazi+aul6V3MPQElwChHG0UCE7i2OnIx7aslc/rLa6PMaLE/ehQ6He0LhwuWPlp0EUpsf4O3qd&#10;x+XqNwAAAP//AwBQSwMEFAAGAAgAAAAhAHIsrT/bAAAAAwEAAA8AAABkcnMvZG93bnJldi54bWxM&#10;j09Lw0AQxe+C32EZwZvdpP6hxmxKKeqpCLaCeJtmp0lodjZkt0n67R296OXB4w3v/SZfTq5VA/Wh&#10;8WwgnSWgiEtvG64MfOxebhagQkS22HomA2cKsCwuL3LMrB/5nYZtrJSUcMjQQB1jl2kdypochpnv&#10;iCU7+N5hFNtX2vY4Srlr9TxJHrTDhmWhxo7WNZXH7ckZeB1xXN2mz8PmeFifv3b3b5+blIy5vppW&#10;T6AiTfHvGH7wBR0KYdr7E9ugWgPySPxVye6Shdi9gfkj6CLX/9mLbwAAAP//AwBQSwECLQAUAAYA&#10;CAAAACEAtoM4kv4AAADhAQAAEwAAAAAAAAAAAAAAAAAAAAAAW0NvbnRlbnRfVHlwZXNdLnhtbFBL&#10;AQItABQABgAIAAAAIQA4/SH/1gAAAJQBAAALAAAAAAAAAAAAAAAAAC8BAABfcmVscy8ucmVsc1BL&#10;AQItABQABgAIAAAAIQB1RXFGXgIAAHYFAAAOAAAAAAAAAAAAAAAAAC4CAABkcnMvZTJvRG9jLnht&#10;bFBLAQItABQABgAIAAAAIQByLK0/2wAAAAMBAAAPAAAAAAAAAAAAAAAAALgEAABkcnMvZG93bnJl&#10;di54bWxQSwUGAAAAAAQABADzAAAAwAU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5hMIA&#10;AADbAAAADwAAAGRycy9kb3ducmV2LnhtbERPTWsCMRC9C/0PYQreNKlgkdXsIkVpD/agFtrjsBk3&#10;azeTZZPq6q83gtDbPN7nLIreNeJEXag9a3gZKxDEpTc1Vxq+9uvRDESIyAYbz6ThQgGK/GmwwMz4&#10;M2/ptIuVSCEcMtRgY2wzKUNpyWEY+5Y4cQffOYwJdpU0HZ5TuGvkRKlX6bDm1GCxpTdL5e/uz2lQ&#10;R7uy+9nh83v9YzbTzftKLa9K6+Fzv5yDiNTHf/HD/WHS/Ancf0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XmEwgAAANsAAAAPAAAAAAAAAAAAAAAAAJgCAABkcnMvZG93&#10;bnJldi54bWxQSwUGAAAAAAQABAD1AAAAhwMAAAAA&#10;" path="m,9144r2590800,e" filled="f" strokeweight="1.44pt">
                  <v:stroke miterlimit="1" joinstyle="miter"/>
                  <v:path arrowok="t" textboxrect="0,0,2590800,18288"/>
                </v:shape>
                <w10:anchorlock/>
              </v:group>
            </w:pict>
          </mc:Fallback>
        </mc:AlternateContent>
      </w:r>
    </w:p>
    <w:p w:rsidR="009E39C8" w:rsidRPr="009E39C8" w:rsidRDefault="009E39C8" w:rsidP="009E39C8">
      <w:pPr>
        <w:spacing w:line="256" w:lineRule="auto"/>
        <w:ind w:left="10" w:right="81" w:hanging="10"/>
        <w:jc w:val="right"/>
        <w:rPr>
          <w:sz w:val="22"/>
          <w:szCs w:val="22"/>
        </w:rPr>
      </w:pPr>
      <w:r>
        <w:rPr>
          <w:sz w:val="22"/>
          <w:szCs w:val="22"/>
        </w:rPr>
        <w:t xml:space="preserve">     </w:t>
      </w:r>
      <w:r w:rsidRPr="009E39C8">
        <w:rPr>
          <w:sz w:val="22"/>
          <w:szCs w:val="22"/>
        </w:rPr>
        <w:t>(</w:t>
      </w:r>
      <w:proofErr w:type="gramStart"/>
      <w:r w:rsidRPr="009E39C8">
        <w:rPr>
          <w:sz w:val="22"/>
          <w:szCs w:val="22"/>
        </w:rPr>
        <w:t>должность</w:t>
      </w:r>
      <w:proofErr w:type="gramEnd"/>
      <w:r w:rsidRPr="009E39C8">
        <w:rPr>
          <w:sz w:val="22"/>
          <w:szCs w:val="22"/>
        </w:rPr>
        <w:t>, Ф.И.О. представителя нанимателя)</w:t>
      </w:r>
    </w:p>
    <w:p w:rsidR="009E39C8" w:rsidRPr="009E39C8" w:rsidRDefault="009E39C8" w:rsidP="009E39C8">
      <w:pPr>
        <w:spacing w:line="256" w:lineRule="auto"/>
        <w:ind w:left="5261"/>
        <w:rPr>
          <w:sz w:val="22"/>
          <w:szCs w:val="22"/>
        </w:rPr>
      </w:pPr>
      <w:r w:rsidRPr="009E39C8">
        <w:rPr>
          <w:noProof/>
          <w:sz w:val="22"/>
          <w:szCs w:val="22"/>
        </w:rPr>
        <mc:AlternateContent>
          <mc:Choice Requires="wpg">
            <w:drawing>
              <wp:inline distT="0" distB="0" distL="0" distR="0" wp14:anchorId="6B18F6B2" wp14:editId="37BD0BFE">
                <wp:extent cx="2614930" cy="12065"/>
                <wp:effectExtent l="0" t="0" r="13970" b="26035"/>
                <wp:docPr id="19893" name="Группа 19893"/>
                <wp:cNvGraphicFramePr/>
                <a:graphic xmlns:a="http://schemas.openxmlformats.org/drawingml/2006/main">
                  <a:graphicData uri="http://schemas.microsoft.com/office/word/2010/wordprocessingGroup">
                    <wpg:wgp>
                      <wpg:cNvGrpSpPr/>
                      <wpg:grpSpPr>
                        <a:xfrm>
                          <a:off x="0" y="0"/>
                          <a:ext cx="2614930" cy="12065"/>
                          <a:chOff x="0" y="0"/>
                          <a:chExt cx="2615185" cy="12192"/>
                        </a:xfrm>
                      </wpg:grpSpPr>
                      <wps:wsp>
                        <wps:cNvPr id="10"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3ABC288A"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k1ZwIAAHYFAAAOAAAAZHJzL2Uyb0RvYy54bWykVEtu2zAQ3RfoHQjua0lObdiC7Szqxpui&#10;DZDkADRFSQT4A0lb9q5Aj9CL9Aa9QnKjDklLdhMgQFMbkCjOh2/eG87i+iAF2jPruFZLXIxyjJii&#10;uuKqWeKH+5sPM4ycJ6oiQiu2xEfm8PXq/btFZ0o21q0WFbMIkihXdmaJW+9NmWWOtkwSN9KGKTDW&#10;2kri4dM2WWVJB9mlyMZ5Ps06bStjNWXOwe46GfEq5q9rRv23unbMI7HEgM3Hp43PbXhmqwUpG0tM&#10;y+kJBnkDCkm4gkOHVGviCdpZ/iKV5NRqp2s/olpmuq45ZbEGqKbIn1WzsXpnYi1N2TVmoAmofcbT&#10;m9PSr/tbi3gF2s1n8yuMFJEg0+PPp+9PPx5/w/8XShZgqjNNCQEba+7MrT1tNOkrFH+orQxvKAsd&#10;IsfHgWN28IjC5nhafJxfgRQUbMU4n06SBrQFoV5E0fbzOW5SzCZ9XDEfh7isPzQL2AYonYFucmfC&#10;3P8RdtcSw6IOLtTfEwZFJLaiPdIUQYXTwW3gyJUO6PoHgl4rlJR05/yG6cg02X9xPvVw1a9I26/o&#10;QfVLCzfh1TtgiA9xAWVYoi5KlZC0QanAeLBKvWf3Ovr5s17TfD49CXJ2EOrSEZRP6UD4C/fkBEKG&#10;Y6OiAxTYvCxW6RsuRKxWqAAwgUKUwOCoBfHQHNJAKzvVYEREAxOJehtROy14FcIDcGeb7Sdh0Z6E&#10;qRB/J+x/uRnr/Jq4NvlFU+pVyT0MLcElQLiMFipkZ3HsJOKhLXv1w2qrq2O8OHEfOhTqDY0LlztW&#10;fhpEYXpcfkev87hc/QEAAP//AwBQSwMEFAAGAAgAAAAhANJ8lmjaAAAAAwEAAA8AAABkcnMvZG93&#10;bnJldi54bWxMj09Lw0AQxe+C32EZwZvdrP+wMZtSinoqgq0gvU2TaRKanQ3ZbZJ+e0cvehl4vMeb&#10;38sWk2vVQH1oPFswswQUceHLhisLn9vXmydQISKX2HomC2cKsMgvLzJMSz/yBw2bWCkp4ZCihTrG&#10;LtU6FDU5DDPfEYt38L3DKLKvdNnjKOWu1bdJ8qgdNiwfauxoVVNx3JychbcRx+WdeRnWx8PqvNs+&#10;vH+tDVl7fTUtn0FFmuJfGH7wBR1yYdr7E5dBtRZkSPy94t0bIzP2EpqDzjP9nz3/BgAA//8DAFBL&#10;AQItABQABgAIAAAAIQC2gziS/gAAAOEBAAATAAAAAAAAAAAAAAAAAAAAAABbQ29udGVudF9UeXBl&#10;c10ueG1sUEsBAi0AFAAGAAgAAAAhADj9If/WAAAAlAEAAAsAAAAAAAAAAAAAAAAALwEAAF9yZWxz&#10;Ly5yZWxzUEsBAi0AFAAGAAgAAAAhAHIGeTVnAgAAdgUAAA4AAAAAAAAAAAAAAAAALgIAAGRycy9l&#10;Mm9Eb2MueG1sUEsBAi0AFAAGAAgAAAAhANJ8lmjaAAAAAwEAAA8AAAAAAAAAAAAAAAAAwQQAAGRy&#10;cy9kb3ducmV2LnhtbFBLBQYAAAAABAAEAPMAAADI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fYcQA&#10;AADbAAAADwAAAGRycy9kb3ducmV2LnhtbESPQWsCMRCF74X+hzAFbzVbkaKrUaQoWOjF1UK9DZvp&#10;ZulmsiRRt/++cyh4m+G9ee+b5XrwnbpSTG1gAy/jAhRxHWzLjYHTcfc8A5UyssUuMBn4pQTr1ePD&#10;Eksbbnyga5UbJSGcSjTgcu5LrVPtyGMah55YtO8QPWZZY6NtxJuE+05PiuJVe2xZGhz29Oao/qku&#10;3kDENJmfD9Vuanu3eW/9/vNj+2XM6GnYLEBlGvLd/H+9t4Iv9PKLD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H2HEAAAA2w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9E39C8" w:rsidRPr="009E39C8" w:rsidRDefault="009E39C8" w:rsidP="009E39C8">
      <w:pPr>
        <w:spacing w:line="256" w:lineRule="auto"/>
        <w:ind w:left="1392" w:hanging="10"/>
        <w:jc w:val="center"/>
        <w:rPr>
          <w:sz w:val="22"/>
          <w:szCs w:val="22"/>
        </w:rPr>
      </w:pPr>
      <w:proofErr w:type="gramStart"/>
      <w:r w:rsidRPr="009E39C8">
        <w:rPr>
          <w:sz w:val="22"/>
          <w:szCs w:val="22"/>
        </w:rPr>
        <w:t>от</w:t>
      </w:r>
      <w:proofErr w:type="gramEnd"/>
    </w:p>
    <w:p w:rsidR="009E39C8" w:rsidRPr="009E39C8" w:rsidRDefault="009E39C8" w:rsidP="009E39C8">
      <w:pPr>
        <w:spacing w:after="58" w:line="256" w:lineRule="auto"/>
        <w:ind w:left="5232"/>
        <w:rPr>
          <w:sz w:val="22"/>
          <w:szCs w:val="22"/>
        </w:rPr>
      </w:pPr>
      <w:r w:rsidRPr="009E39C8">
        <w:rPr>
          <w:noProof/>
          <w:sz w:val="22"/>
          <w:szCs w:val="22"/>
        </w:rPr>
        <mc:AlternateContent>
          <mc:Choice Requires="wpg">
            <w:drawing>
              <wp:inline distT="0" distB="0" distL="0" distR="0" wp14:anchorId="6A81D687" wp14:editId="120FEF48">
                <wp:extent cx="2584450" cy="18415"/>
                <wp:effectExtent l="0" t="0" r="25400" b="19685"/>
                <wp:docPr id="19895" name="Группа 19895"/>
                <wp:cNvGraphicFramePr/>
                <a:graphic xmlns:a="http://schemas.openxmlformats.org/drawingml/2006/main">
                  <a:graphicData uri="http://schemas.microsoft.com/office/word/2010/wordprocessingGroup">
                    <wpg:wgp>
                      <wpg:cNvGrpSpPr/>
                      <wpg:grpSpPr>
                        <a:xfrm>
                          <a:off x="0" y="0"/>
                          <a:ext cx="2584450" cy="18415"/>
                          <a:chOff x="0" y="0"/>
                          <a:chExt cx="2584704" cy="18288"/>
                        </a:xfrm>
                      </wpg:grpSpPr>
                      <wps:wsp>
                        <wps:cNvPr id="8"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5E799FA2" id="Группа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jKagIAAHUFAAAOAAAAZHJzL2Uyb0RvYy54bWykVEtu2zAQ3RfoHQjtG9mG3MqC7Szqxpui&#10;DZD0ADRFSQT4A0lb9q5Aj9CL9Aa9QnKjzlCWrCZAgKY2IFGcD9+8N5zl9VFJcuDOC6NXyfRqkhCu&#10;mSmFrlfJt/ubd3lCfKC6pNJovkpO3CfX67dvlq0t+Mw0RpbcEUiifdHaVdKEYIs09azhivorY7kG&#10;Y2WcogE+XZ2WjraQXcl0Npm8T1vjSusM497D7qYzJuuYv6o4C1+ryvNA5CoBbCE+XXzu8Jmul7So&#10;HbWNYGcY9BUoFBUaDh1SbWigZO/Es1RKMGe8qcIVMyo1VSUYjzVANdPJk2q2zuxtrKUu2toONAG1&#10;T3h6dVr25XDriChBu0W+mCdEUwUyPfx8/P744+E3/H+RzgJMtbYuIGDr7J29deeNuvvC4o+VU/iG&#10;ssgxcnwaOObHQBhszuZ5ls1BCga2aZ5N550GrAGhnkWx5tMo7sMk6+NmeY5xaX9oitgGKK2FbvIX&#10;wvz/EXbXUMujDh7rPxMGnd2RFc2RpQwx4eHgNVDkCw9s/Qs/L9RJC7b3YctNJJoePvsAR0Lflf2K&#10;Nv2KHXW/dHARXrwClgaMw1S4JG2nVETSoFBIOFqVOfB7E/3CRa7FNIu1gx4XB6nHjih8TAe6j9w7&#10;J4jDY6OgAxTYHBerzY2QMlYrNQLsQBFGYW5UkgboDWWhk72uE0JlDQOJBRdReyNFieEI3Lt691E6&#10;cqA4FOLv3Et/uVnnw4b6pvOLpq5VlQgws6RQAGEcLTVm53HqdMRDV/bq42pnylO8N3EfGhTqxb6F&#10;ux0rP88hHB7j7+h1mZbrPwAAAP//AwBQSwMEFAAGAAgAAAAhAH68+i/aAAAAAwEAAA8AAABkcnMv&#10;ZG93bnJldi54bWxMj09Lw0AQxe+C32EZwZvdpP6P2ZRS1FMRbAXxNs1Ok9DsbMhuk/TbO3rRy4PH&#10;G977Tb6YXKsG6kPj2UA6S0ARl942XBn42L5cPYAKEdli65kMnCjAojg/yzGzfuR3GjaxUlLCIUMD&#10;dYxdpnUoa3IYZr4jlmzve4dRbF9p2+Mo5a7V8yS50w4bloUaO1rVVB42R2fgdcRxeZ0+D+vDfnX6&#10;2t6+fa5TMubyYlo+gYo0xb9j+MEXdCiEaeePbINqDcgj8Vclu0nuxe4MzB9BF7n+z158AwAA//8D&#10;AFBLAQItABQABgAIAAAAIQC2gziS/gAAAOEBAAATAAAAAAAAAAAAAAAAAAAAAABbQ29udGVudF9U&#10;eXBlc10ueG1sUEsBAi0AFAAGAAgAAAAhADj9If/WAAAAlAEAAAsAAAAAAAAAAAAAAAAALwEAAF9y&#10;ZWxzLy5yZWxzUEsBAi0AFAAGAAgAAAAhACVRGMpqAgAAdQUAAA4AAAAAAAAAAAAAAAAALgIAAGRy&#10;cy9lMm9Eb2MueG1sUEsBAi0AFAAGAAgAAAAhAH68+i/aAAAAAwEAAA8AAAAAAAAAAAAAAAAAxAQA&#10;AGRycy9kb3ducmV2LnhtbFBLBQYAAAAABAAEAPMAAADLBQ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3jb8A&#10;AADaAAAADwAAAGRycy9kb3ducmV2LnhtbERPy4rCMBTdC/MP4Qqz01QXg1RjKQMOCg74qPtLc6cp&#10;bW5KE7X9+8lCcHk470022FY8qPe1YwWLeQKCuHS65kpBcd3NViB8QNbYOiYFI3nIth+TDabaPflM&#10;j0uoRAxhn6ICE0KXSulLQxb93HXEkftzvcUQYV9J3eMzhttWLpPkS1qsOTYY7OjbUNlc7lbByd9u&#10;oy4W8uc3N4exOTane1Eo9Tkd8jWIQEN4i1/uvVYQt8Yr8Qb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MjeNvwAAANoAAAAPAAAAAAAAAAAAAAAAAJgCAABkcnMvZG93bnJl&#10;di54bWxQSwUGAAAAAAQABAD1AAAAhAMAAAAA&#10;" path="m,9144r2584704,e" filled="f" strokeweight="1.44pt">
                  <v:stroke miterlimit="1" joinstyle="miter"/>
                  <v:path arrowok="t" textboxrect="0,0,2584704,18288"/>
                </v:shape>
                <w10:anchorlock/>
              </v:group>
            </w:pict>
          </mc:Fallback>
        </mc:AlternateContent>
      </w:r>
    </w:p>
    <w:p w:rsidR="009E39C8" w:rsidRPr="009E39C8" w:rsidRDefault="009E39C8" w:rsidP="009E39C8">
      <w:pPr>
        <w:spacing w:line="256" w:lineRule="auto"/>
        <w:ind w:left="10" w:right="547" w:hanging="10"/>
        <w:jc w:val="right"/>
        <w:rPr>
          <w:sz w:val="22"/>
          <w:szCs w:val="22"/>
        </w:rPr>
      </w:pPr>
      <w:r w:rsidRPr="009E39C8">
        <w:rPr>
          <w:sz w:val="22"/>
          <w:szCs w:val="22"/>
        </w:rPr>
        <w:t>(Ф.И.О. муниципального служащего)</w:t>
      </w:r>
    </w:p>
    <w:p w:rsidR="009E39C8" w:rsidRPr="009E39C8" w:rsidRDefault="009E39C8" w:rsidP="009E39C8">
      <w:pPr>
        <w:spacing w:after="52" w:line="256" w:lineRule="auto"/>
        <w:ind w:left="5232"/>
        <w:rPr>
          <w:sz w:val="22"/>
          <w:szCs w:val="22"/>
        </w:rPr>
      </w:pPr>
      <w:r w:rsidRPr="009E39C8">
        <w:rPr>
          <w:noProof/>
          <w:sz w:val="22"/>
          <w:szCs w:val="22"/>
        </w:rPr>
        <w:lastRenderedPageBreak/>
        <mc:AlternateContent>
          <mc:Choice Requires="wpg">
            <w:drawing>
              <wp:inline distT="0" distB="0" distL="0" distR="0" wp14:anchorId="085B68C3" wp14:editId="35CEBEE2">
                <wp:extent cx="2621280" cy="12065"/>
                <wp:effectExtent l="0" t="0" r="26670" b="26035"/>
                <wp:docPr id="19897" name="Группа 19897"/>
                <wp:cNvGraphicFramePr/>
                <a:graphic xmlns:a="http://schemas.openxmlformats.org/drawingml/2006/main">
                  <a:graphicData uri="http://schemas.microsoft.com/office/word/2010/wordprocessingGroup">
                    <wpg:wgp>
                      <wpg:cNvGrpSpPr/>
                      <wpg:grpSpPr>
                        <a:xfrm>
                          <a:off x="0" y="0"/>
                          <a:ext cx="2621280" cy="12065"/>
                          <a:chOff x="0" y="0"/>
                          <a:chExt cx="2621280" cy="12192"/>
                        </a:xfrm>
                      </wpg:grpSpPr>
                      <wps:wsp>
                        <wps:cNvPr id="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2D32CD42"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0KYAIAAHUFAAAOAAAAZHJzL2Uyb0RvYy54bWykVEtu2zAQ3RfoHQjta8kC6saC7Szqxpui&#10;DZDkADRFSQT4A0lb9q5Aj9CL9Aa9QnKjzlCWrDpFF64NSBTnwzfvDWdxe1CS7LnzwuhlMp1kCeGa&#10;mVLoepk8Pd69u0mID1SXVBrNl8mR++R29fbNorUFz01jZMkdgSTaF61dJk0ItkhTzxquqJ8YyzUY&#10;K+MUDfDp6rR0tIXsSqZ5ls3S1rjSOsO497C77ozJKuavKs7C16ryPBC5TABbiE8Xn1t8pqsFLWpH&#10;bSPYCQa9AoWiQsOhQ6o1DZTsnHiVSgnmjDdVmDCjUlNVgvFYA1QzzS6q2Tizs7GWumhrO9AE1F7w&#10;dHVa9mV/74goQbv5zfxDQjRVINPzj5dvL9+ff8H/J+kswFRr6wICNs4+2Ht32qi7Lyz+UDmFbyiL&#10;HCLHx4FjfgiEwWY+y6f5DUjBwDbNs9n7TgPWgFCvoljz6e9x03mOcWl/aIrYBiithW7yZ8L8/xH2&#10;0FDLow4e6z8RNuvJiubI0gwx4eHgNVDkCw9sXcnPZZ20YDsfNtxEoun+sw9wJPRd2a9o06/YQfdL&#10;Bxfhn1fA0oBxmAqXpB0p1aBQCAStyuz5o4l+4SzXLJvH2kGPs4PUY8dBeNB95N45QRweGwUdoMDm&#10;uFht7oSUsVqpEWAHijAKc6OSNEBPKQud7HWdECprGEgsuIjaGylKDEfg3tXbj9KRPcWhEH+nXvrD&#10;zTof1tQ3nV80da2qRICZJYUCCONoqTE7j1OnIx66slcfV1tTHuO9ifvQoFAv9i3c7Vj5aQ7h8Bh/&#10;R6/ztFz9BgAA//8DAFBLAwQUAAYACAAAACEAEVEC29sAAAADAQAADwAAAGRycy9kb3ducmV2Lnht&#10;bEyPT0vDQBDF74LfYRnBm92k/kFjNqUU9VSEtoJ4m2anSWh2NmS3SfrtHb3oZeDxHm9+L19MrlUD&#10;9aHxbCCdJaCIS28brgx87F5vHkGFiGyx9UwGzhRgUVxe5JhZP/KGhm2slJRwyNBAHWOXaR3KmhyG&#10;me+IxTv43mEU2Vfa9jhKuWv1PEketMOG5UONHa1qKo/bkzPwNuK4vE1fhvXxsDp/7e7fP9cpGXN9&#10;NS2fQUWa4l8YfvAFHQph2vsT26BaAzIk/l7x7tK5zNhL6Al0kev/7MU3AAAA//8DAFBLAQItABQA&#10;BgAIAAAAIQC2gziS/gAAAOEBAAATAAAAAAAAAAAAAAAAAAAAAABbQ29udGVudF9UeXBlc10ueG1s&#10;UEsBAi0AFAAGAAgAAAAhADj9If/WAAAAlAEAAAsAAAAAAAAAAAAAAAAALwEAAF9yZWxzLy5yZWxz&#10;UEsBAi0AFAAGAAgAAAAhACNGvQpgAgAAdQUAAA4AAAAAAAAAAAAAAAAALgIAAGRycy9lMm9Eb2Mu&#10;eG1sUEsBAi0AFAAGAAgAAAAhABFRAtvbAAAAAwEAAA8AAAAAAAAAAAAAAAAAugQAAGRycy9kb3du&#10;cmV2LnhtbFBLBQYAAAAABAAEAPMAAADCBQ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OMcQA&#10;AADaAAAADwAAAGRycy9kb3ducmV2LnhtbESPT2sCMRTE7wW/Q3iCt5q1ByurUapF9KL479Djc/O6&#10;uzR5WZOoWz99Uyj0OMzMb5jJrLVG3MiH2rGCQT8DQVw4XXOp4HRcPo9AhIis0TgmBd8UYDbtPE0w&#10;1+7Oe7odYikShEOOCqoYm1zKUFRkMfRdQ5y8T+ctxiR9KbXHe4JbI1+ybCgt1pwWKmxoUVHxdbha&#10;Bbx9N/r1uPk4n1f+spuby37wQKV63fZtDCJSG//Df+21VjCE3yvpBsj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BjjHEAAAA2gAAAA8AAAAAAAAAAAAAAAAAmAIAAGRycy9k&#10;b3ducmV2LnhtbFBLBQYAAAAABAAEAPUAAACJAwAAAAA=&#10;" path="m,6096r2621280,e" filled="f" strokeweight=".96pt">
                  <v:stroke miterlimit="1" joinstyle="miter"/>
                  <v:path arrowok="t" textboxrect="0,0,2621280,12192"/>
                </v:shape>
                <w10:anchorlock/>
              </v:group>
            </w:pict>
          </mc:Fallback>
        </mc:AlternateContent>
      </w:r>
    </w:p>
    <w:p w:rsidR="009E39C8" w:rsidRPr="009E39C8" w:rsidRDefault="009E39C8" w:rsidP="009E39C8">
      <w:pPr>
        <w:spacing w:after="331" w:line="256" w:lineRule="auto"/>
        <w:ind w:left="10" w:right="1037" w:hanging="10"/>
        <w:jc w:val="right"/>
        <w:rPr>
          <w:sz w:val="22"/>
          <w:szCs w:val="22"/>
        </w:rPr>
      </w:pPr>
      <w:r w:rsidRPr="009E39C8">
        <w:rPr>
          <w:sz w:val="22"/>
          <w:szCs w:val="22"/>
        </w:rPr>
        <w:t>(</w:t>
      </w:r>
      <w:proofErr w:type="gramStart"/>
      <w:r w:rsidRPr="009E39C8">
        <w:rPr>
          <w:sz w:val="22"/>
          <w:szCs w:val="22"/>
        </w:rPr>
        <w:t>замещаемая</w:t>
      </w:r>
      <w:proofErr w:type="gramEnd"/>
      <w:r w:rsidRPr="009E39C8">
        <w:rPr>
          <w:sz w:val="22"/>
          <w:szCs w:val="22"/>
        </w:rPr>
        <w:t xml:space="preserve"> должность)</w:t>
      </w:r>
    </w:p>
    <w:p w:rsidR="009E39C8" w:rsidRPr="009E39C8" w:rsidRDefault="009E39C8" w:rsidP="009E39C8">
      <w:pPr>
        <w:ind w:left="1517" w:right="1574" w:firstLine="2198"/>
        <w:rPr>
          <w:sz w:val="22"/>
          <w:szCs w:val="22"/>
        </w:rPr>
      </w:pPr>
      <w:r w:rsidRPr="009E39C8">
        <w:rPr>
          <w:sz w:val="22"/>
          <w:szCs w:val="22"/>
        </w:rPr>
        <w:t xml:space="preserve">СООБЩЕНИЕ </w:t>
      </w:r>
    </w:p>
    <w:p w:rsidR="009E39C8" w:rsidRPr="009E39C8" w:rsidRDefault="009E39C8" w:rsidP="009E39C8">
      <w:pPr>
        <w:ind w:left="1517" w:right="1574"/>
        <w:jc w:val="center"/>
        <w:rPr>
          <w:sz w:val="22"/>
          <w:szCs w:val="22"/>
        </w:rPr>
      </w:pPr>
      <w:proofErr w:type="gramStart"/>
      <w:r w:rsidRPr="009E39C8">
        <w:rPr>
          <w:sz w:val="22"/>
          <w:szCs w:val="22"/>
        </w:rPr>
        <w:t>муниципального</w:t>
      </w:r>
      <w:proofErr w:type="gramEnd"/>
      <w:r w:rsidRPr="009E39C8">
        <w:rPr>
          <w:sz w:val="22"/>
          <w:szCs w:val="22"/>
        </w:rPr>
        <w:t xml:space="preserve"> служащего Толстомысенского сельсовета</w:t>
      </w:r>
    </w:p>
    <w:p w:rsidR="009E39C8" w:rsidRPr="009E39C8" w:rsidRDefault="009E39C8" w:rsidP="009E39C8">
      <w:pPr>
        <w:ind w:left="1517" w:right="1574"/>
        <w:jc w:val="center"/>
        <w:rPr>
          <w:sz w:val="22"/>
          <w:szCs w:val="22"/>
        </w:rPr>
      </w:pPr>
      <w:proofErr w:type="gramStart"/>
      <w:r w:rsidRPr="009E39C8">
        <w:rPr>
          <w:sz w:val="22"/>
          <w:szCs w:val="22"/>
        </w:rPr>
        <w:t>о</w:t>
      </w:r>
      <w:proofErr w:type="gramEnd"/>
      <w:r w:rsidRPr="009E39C8">
        <w:rPr>
          <w:sz w:val="22"/>
          <w:szCs w:val="22"/>
        </w:rPr>
        <w:t xml:space="preserve"> прекращении гражданства Российской Федерации, о приобретении гражданства (подданства) иностранного государства</w:t>
      </w:r>
    </w:p>
    <w:p w:rsidR="009E39C8" w:rsidRPr="009E39C8" w:rsidRDefault="009E39C8" w:rsidP="009E39C8">
      <w:pPr>
        <w:spacing w:after="40"/>
        <w:ind w:left="14" w:right="14" w:firstLine="701"/>
        <w:rPr>
          <w:sz w:val="22"/>
          <w:szCs w:val="22"/>
        </w:rPr>
      </w:pPr>
      <w:r w:rsidRPr="009E39C8">
        <w:rPr>
          <w:sz w:val="22"/>
          <w:szCs w:val="22"/>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w:t>
      </w:r>
    </w:p>
    <w:p w:rsidR="009E39C8" w:rsidRPr="009E39C8" w:rsidRDefault="009E39C8" w:rsidP="009E39C8">
      <w:pPr>
        <w:spacing w:after="288" w:line="256" w:lineRule="auto"/>
        <w:ind w:left="-10"/>
        <w:rPr>
          <w:sz w:val="22"/>
          <w:szCs w:val="22"/>
        </w:rPr>
      </w:pPr>
      <w:r w:rsidRPr="009E39C8">
        <w:rPr>
          <w:sz w:val="22"/>
          <w:szCs w:val="22"/>
        </w:rPr>
        <w:t>______________________________________________________________________</w:t>
      </w:r>
    </w:p>
    <w:p w:rsidR="009E39C8" w:rsidRPr="009E39C8" w:rsidRDefault="009E39C8" w:rsidP="009E39C8">
      <w:pPr>
        <w:spacing w:after="15" w:line="225" w:lineRule="auto"/>
        <w:ind w:left="135" w:hanging="10"/>
        <w:rPr>
          <w:sz w:val="22"/>
          <w:szCs w:val="22"/>
        </w:rPr>
      </w:pPr>
      <w:proofErr w:type="gramStart"/>
      <w:r w:rsidRPr="009E39C8">
        <w:rPr>
          <w:sz w:val="22"/>
          <w:szCs w:val="22"/>
        </w:rPr>
        <w:t>в</w:t>
      </w:r>
      <w:proofErr w:type="gramEnd"/>
      <w:r w:rsidRPr="009E39C8">
        <w:rPr>
          <w:sz w:val="22"/>
          <w:szCs w:val="22"/>
        </w:rPr>
        <w:t xml:space="preserve"> сообщении указывается:</w:t>
      </w:r>
    </w:p>
    <w:p w:rsidR="009E39C8" w:rsidRPr="009E39C8" w:rsidRDefault="009E39C8" w:rsidP="009E39C8">
      <w:pPr>
        <w:spacing w:after="15" w:line="225" w:lineRule="auto"/>
        <w:ind w:left="24" w:hanging="10"/>
        <w:rPr>
          <w:sz w:val="22"/>
          <w:szCs w:val="22"/>
        </w:rPr>
      </w:pPr>
      <w:r w:rsidRPr="009E39C8">
        <w:rPr>
          <w:noProof/>
          <w:sz w:val="22"/>
          <w:szCs w:val="22"/>
        </w:rPr>
        <w:drawing>
          <wp:inline distT="0" distB="0" distL="0" distR="0" wp14:anchorId="45EE985F" wp14:editId="6D585F6F">
            <wp:extent cx="4762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9E39C8">
        <w:rPr>
          <w:sz w:val="22"/>
          <w:szCs w:val="22"/>
        </w:rPr>
        <w:t xml:space="preserve"> </w:t>
      </w:r>
      <w:proofErr w:type="gramStart"/>
      <w:r w:rsidRPr="009E39C8">
        <w:rPr>
          <w:sz w:val="22"/>
          <w:szCs w:val="22"/>
        </w:rPr>
        <w:t>в</w:t>
      </w:r>
      <w:proofErr w:type="gramEnd"/>
      <w:r w:rsidRPr="009E39C8">
        <w:rPr>
          <w:sz w:val="22"/>
          <w:szCs w:val="22"/>
        </w:rPr>
        <w:t xml:space="preserve">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9E39C8" w:rsidRPr="009E39C8" w:rsidRDefault="009E39C8" w:rsidP="009E39C8">
      <w:pPr>
        <w:spacing w:after="407" w:line="225" w:lineRule="auto"/>
        <w:ind w:left="24" w:hanging="10"/>
        <w:rPr>
          <w:sz w:val="22"/>
          <w:szCs w:val="22"/>
        </w:rPr>
      </w:pPr>
      <w:r w:rsidRPr="009E39C8">
        <w:rPr>
          <w:sz w:val="22"/>
          <w:szCs w:val="22"/>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9E39C8" w:rsidRPr="009E39C8" w:rsidRDefault="009E39C8" w:rsidP="009E39C8">
      <w:pPr>
        <w:spacing w:after="270" w:line="256" w:lineRule="auto"/>
        <w:ind w:left="-10"/>
        <w:rPr>
          <w:sz w:val="22"/>
          <w:szCs w:val="22"/>
        </w:rPr>
      </w:pPr>
    </w:p>
    <w:p w:rsidR="009E39C8" w:rsidRPr="009E39C8" w:rsidRDefault="009E39C8" w:rsidP="009E39C8">
      <w:pPr>
        <w:tabs>
          <w:tab w:val="center" w:pos="2558"/>
        </w:tabs>
        <w:spacing w:after="140"/>
        <w:rPr>
          <w:sz w:val="22"/>
          <w:szCs w:val="22"/>
        </w:rPr>
      </w:pPr>
      <w:proofErr w:type="gramStart"/>
      <w:r w:rsidRPr="009E39C8">
        <w:rPr>
          <w:sz w:val="22"/>
          <w:szCs w:val="22"/>
        </w:rPr>
        <w:t>Приложение:</w:t>
      </w:r>
      <w:r w:rsidRPr="009E39C8">
        <w:rPr>
          <w:sz w:val="22"/>
          <w:szCs w:val="22"/>
        </w:rPr>
        <w:tab/>
      </w:r>
      <w:proofErr w:type="gramEnd"/>
      <w:r w:rsidRPr="009E39C8">
        <w:rPr>
          <w:sz w:val="22"/>
          <w:szCs w:val="22"/>
        </w:rPr>
        <w:t>на листах.</w:t>
      </w:r>
    </w:p>
    <w:p w:rsidR="009E39C8" w:rsidRPr="009E39C8" w:rsidRDefault="009E39C8" w:rsidP="009E39C8">
      <w:pPr>
        <w:spacing w:after="15" w:line="225" w:lineRule="auto"/>
        <w:ind w:left="135" w:hanging="10"/>
        <w:rPr>
          <w:sz w:val="22"/>
          <w:szCs w:val="22"/>
        </w:rPr>
      </w:pPr>
    </w:p>
    <w:p w:rsidR="009E39C8" w:rsidRPr="009E39C8" w:rsidRDefault="009E39C8" w:rsidP="009E39C8">
      <w:pPr>
        <w:spacing w:after="15" w:line="225" w:lineRule="auto"/>
        <w:ind w:left="135" w:hanging="10"/>
        <w:rPr>
          <w:sz w:val="22"/>
          <w:szCs w:val="22"/>
        </w:rPr>
      </w:pPr>
    </w:p>
    <w:p w:rsidR="009E39C8" w:rsidRPr="009E39C8" w:rsidRDefault="009E39C8" w:rsidP="009E39C8">
      <w:pPr>
        <w:spacing w:after="15" w:line="225" w:lineRule="auto"/>
        <w:ind w:left="135" w:hanging="10"/>
        <w:rPr>
          <w:sz w:val="22"/>
          <w:szCs w:val="22"/>
        </w:rPr>
      </w:pPr>
      <w:r>
        <w:rPr>
          <w:sz w:val="22"/>
          <w:szCs w:val="22"/>
        </w:rPr>
        <w:t xml:space="preserve">                                                                                                                                     </w:t>
      </w:r>
      <w:r w:rsidRPr="009E39C8">
        <w:rPr>
          <w:sz w:val="22"/>
          <w:szCs w:val="22"/>
        </w:rPr>
        <w:t>Подпись</w:t>
      </w:r>
    </w:p>
    <w:p w:rsidR="009E39C8" w:rsidRPr="009E39C8" w:rsidRDefault="009E39C8" w:rsidP="009E39C8">
      <w:pPr>
        <w:spacing w:before="100" w:beforeAutospacing="1" w:after="100" w:afterAutospacing="1"/>
        <w:ind w:firstLine="4678"/>
        <w:jc w:val="right"/>
        <w:rPr>
          <w:sz w:val="22"/>
          <w:szCs w:val="22"/>
        </w:rPr>
      </w:pPr>
      <w:r w:rsidRPr="009E39C8">
        <w:rPr>
          <w:sz w:val="22"/>
          <w:szCs w:val="22"/>
        </w:rPr>
        <w:t>Приложение 2 к Порядку</w:t>
      </w:r>
      <w:bookmarkStart w:id="1" w:name="P159"/>
      <w:bookmarkEnd w:id="1"/>
    </w:p>
    <w:p w:rsidR="009E39C8" w:rsidRPr="009E39C8" w:rsidRDefault="009E39C8" w:rsidP="009E39C8">
      <w:pPr>
        <w:jc w:val="center"/>
        <w:rPr>
          <w:sz w:val="22"/>
          <w:szCs w:val="22"/>
        </w:rPr>
      </w:pPr>
      <w:r w:rsidRPr="009E39C8">
        <w:rPr>
          <w:sz w:val="22"/>
          <w:szCs w:val="22"/>
        </w:rPr>
        <w:t>Журнал</w:t>
      </w:r>
    </w:p>
    <w:p w:rsidR="009E39C8" w:rsidRPr="009E39C8" w:rsidRDefault="009E39C8" w:rsidP="009E39C8">
      <w:pPr>
        <w:jc w:val="center"/>
        <w:rPr>
          <w:sz w:val="22"/>
          <w:szCs w:val="22"/>
        </w:rPr>
      </w:pPr>
      <w:proofErr w:type="gramStart"/>
      <w:r w:rsidRPr="009E39C8">
        <w:rPr>
          <w:sz w:val="22"/>
          <w:szCs w:val="22"/>
        </w:rPr>
        <w:t>регистрации</w:t>
      </w:r>
      <w:proofErr w:type="gramEnd"/>
      <w:r w:rsidRPr="009E39C8">
        <w:rPr>
          <w:sz w:val="22"/>
          <w:szCs w:val="22"/>
        </w:rPr>
        <w:t xml:space="preserve">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9E39C8" w:rsidRPr="009E39C8" w:rsidRDefault="009E39C8" w:rsidP="009E39C8">
      <w:pPr>
        <w:spacing w:before="100" w:beforeAutospacing="1" w:after="100" w:afterAutospacing="1"/>
        <w:rPr>
          <w:sz w:val="22"/>
          <w:szCs w:val="22"/>
        </w:rPr>
      </w:pPr>
      <w:r w:rsidRPr="009E39C8">
        <w:rPr>
          <w:sz w:val="22"/>
          <w:szCs w:val="22"/>
        </w:rPr>
        <w:t> </w:t>
      </w:r>
    </w:p>
    <w:p w:rsidR="009E39C8" w:rsidRPr="009E39C8" w:rsidRDefault="009E39C8" w:rsidP="009E39C8">
      <w:pPr>
        <w:spacing w:before="100" w:beforeAutospacing="1" w:after="100" w:afterAutospacing="1"/>
        <w:jc w:val="right"/>
        <w:rPr>
          <w:sz w:val="22"/>
          <w:szCs w:val="22"/>
        </w:rPr>
      </w:pPr>
      <w:r w:rsidRPr="009E39C8">
        <w:rPr>
          <w:sz w:val="22"/>
          <w:szCs w:val="22"/>
        </w:rPr>
        <w:t>Начат ______________.</w:t>
      </w:r>
    </w:p>
    <w:p w:rsidR="009E39C8" w:rsidRPr="009E39C8" w:rsidRDefault="009E39C8" w:rsidP="009E39C8">
      <w:pPr>
        <w:spacing w:before="100" w:beforeAutospacing="1" w:after="100" w:afterAutospacing="1"/>
        <w:jc w:val="right"/>
        <w:rPr>
          <w:sz w:val="22"/>
          <w:szCs w:val="22"/>
        </w:rPr>
      </w:pPr>
      <w:r w:rsidRPr="009E39C8">
        <w:rPr>
          <w:sz w:val="22"/>
          <w:szCs w:val="22"/>
        </w:rPr>
        <w:t>Окончен ____________.</w:t>
      </w:r>
    </w:p>
    <w:tbl>
      <w:tblPr>
        <w:tblW w:w="0" w:type="auto"/>
        <w:tblCellMar>
          <w:left w:w="0" w:type="dxa"/>
          <w:right w:w="0" w:type="dxa"/>
        </w:tblCellMar>
        <w:tblLook w:val="04A0" w:firstRow="1" w:lastRow="0" w:firstColumn="1" w:lastColumn="0" w:noHBand="0" w:noVBand="1"/>
      </w:tblPr>
      <w:tblGrid>
        <w:gridCol w:w="283"/>
        <w:gridCol w:w="1531"/>
        <w:gridCol w:w="1855"/>
        <w:gridCol w:w="1964"/>
        <w:gridCol w:w="1634"/>
        <w:gridCol w:w="2072"/>
      </w:tblGrid>
      <w:tr w:rsidR="009E39C8" w:rsidRPr="009E39C8" w:rsidTr="009E6B9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Принятое решение по результатам рассмотрения сообщения</w:t>
            </w:r>
          </w:p>
        </w:tc>
      </w:tr>
      <w:tr w:rsidR="009E39C8" w:rsidRPr="009E39C8" w:rsidTr="009E6B9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jc w:val="center"/>
              <w:rPr>
                <w:sz w:val="22"/>
                <w:szCs w:val="22"/>
                <w:lang w:eastAsia="en-US"/>
              </w:rPr>
            </w:pPr>
            <w:r w:rsidRPr="009E39C8">
              <w:rPr>
                <w:sz w:val="22"/>
                <w:szCs w:val="22"/>
                <w:lang w:eastAsia="en-US"/>
              </w:rPr>
              <w:t>6</w:t>
            </w:r>
          </w:p>
        </w:tc>
      </w:tr>
      <w:tr w:rsidR="009E39C8" w:rsidRPr="009E39C8" w:rsidTr="009E6B9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rPr>
                <w:sz w:val="22"/>
                <w:szCs w:val="22"/>
                <w:lang w:eastAsia="en-US"/>
              </w:rPr>
            </w:pPr>
            <w:r w:rsidRPr="009E39C8">
              <w:rPr>
                <w:sz w:val="22"/>
                <w:szCs w:val="22"/>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rPr>
                <w:sz w:val="22"/>
                <w:szCs w:val="22"/>
                <w:lang w:eastAsia="en-US"/>
              </w:rPr>
            </w:pPr>
            <w:r w:rsidRPr="009E39C8">
              <w:rPr>
                <w:sz w:val="22"/>
                <w:szCs w:val="22"/>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rPr>
                <w:sz w:val="22"/>
                <w:szCs w:val="22"/>
                <w:lang w:eastAsia="en-US"/>
              </w:rPr>
            </w:pPr>
            <w:r w:rsidRPr="009E39C8">
              <w:rPr>
                <w:sz w:val="22"/>
                <w:szCs w:val="22"/>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rPr>
                <w:sz w:val="22"/>
                <w:szCs w:val="22"/>
                <w:lang w:eastAsia="en-US"/>
              </w:rPr>
            </w:pPr>
            <w:r w:rsidRPr="009E39C8">
              <w:rPr>
                <w:sz w:val="22"/>
                <w:szCs w:val="22"/>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rPr>
                <w:sz w:val="22"/>
                <w:szCs w:val="22"/>
                <w:lang w:eastAsia="en-US"/>
              </w:rPr>
            </w:pPr>
            <w:r w:rsidRPr="009E39C8">
              <w:rPr>
                <w:sz w:val="22"/>
                <w:szCs w:val="22"/>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39C8" w:rsidRPr="009E39C8" w:rsidRDefault="009E39C8" w:rsidP="009E6B94">
            <w:pPr>
              <w:spacing w:before="100" w:beforeAutospacing="1" w:after="100" w:afterAutospacing="1"/>
              <w:rPr>
                <w:sz w:val="22"/>
                <w:szCs w:val="22"/>
                <w:lang w:eastAsia="en-US"/>
              </w:rPr>
            </w:pPr>
            <w:r w:rsidRPr="009E39C8">
              <w:rPr>
                <w:sz w:val="22"/>
                <w:szCs w:val="22"/>
                <w:lang w:eastAsia="en-US"/>
              </w:rPr>
              <w:t> </w:t>
            </w:r>
          </w:p>
        </w:tc>
      </w:tr>
    </w:tbl>
    <w:p w:rsidR="009E39C8" w:rsidRPr="009E39C8" w:rsidRDefault="009E39C8" w:rsidP="009E39C8">
      <w:pPr>
        <w:rPr>
          <w:sz w:val="22"/>
          <w:szCs w:val="22"/>
        </w:rPr>
      </w:pPr>
    </w:p>
    <w:p w:rsidR="009E39C8" w:rsidRPr="009E39C8" w:rsidRDefault="009E39C8" w:rsidP="009E39C8">
      <w:pPr>
        <w:pStyle w:val="a7"/>
        <w:jc w:val="center"/>
        <w:rPr>
          <w:noProof/>
          <w:sz w:val="22"/>
        </w:rPr>
      </w:pPr>
      <w:r w:rsidRPr="009E39C8">
        <w:rPr>
          <w:noProof/>
          <w:sz w:val="22"/>
          <w:lang w:eastAsia="ru-RU"/>
        </w:rPr>
        <w:drawing>
          <wp:inline distT="0" distB="0" distL="0" distR="0" wp14:anchorId="02C8F244" wp14:editId="7202BB72">
            <wp:extent cx="952500" cy="87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9E39C8" w:rsidRPr="009E39C8" w:rsidRDefault="009E39C8" w:rsidP="009E39C8">
      <w:pPr>
        <w:pStyle w:val="a7"/>
        <w:jc w:val="center"/>
        <w:rPr>
          <w:noProof/>
          <w:sz w:val="22"/>
        </w:rPr>
      </w:pPr>
      <w:r w:rsidRPr="009E39C8">
        <w:rPr>
          <w:noProof/>
          <w:sz w:val="22"/>
        </w:rPr>
        <w:t>РОССИЙСКАЯ ФЕДЕРАЦИЯ</w:t>
      </w:r>
    </w:p>
    <w:p w:rsidR="009E39C8" w:rsidRPr="009E39C8" w:rsidRDefault="009E39C8" w:rsidP="009E39C8">
      <w:pPr>
        <w:pStyle w:val="a7"/>
        <w:tabs>
          <w:tab w:val="center" w:pos="4677"/>
          <w:tab w:val="left" w:pos="7537"/>
        </w:tabs>
        <w:jc w:val="center"/>
        <w:rPr>
          <w:noProof/>
          <w:sz w:val="22"/>
        </w:rPr>
      </w:pPr>
      <w:r w:rsidRPr="009E39C8">
        <w:rPr>
          <w:noProof/>
          <w:sz w:val="22"/>
        </w:rPr>
        <w:t>КРАСНОЯРСКИЙ КРАЙ</w:t>
      </w:r>
    </w:p>
    <w:p w:rsidR="009E39C8" w:rsidRPr="009E39C8" w:rsidRDefault="009E39C8" w:rsidP="009E39C8">
      <w:pPr>
        <w:jc w:val="center"/>
        <w:rPr>
          <w:sz w:val="22"/>
          <w:szCs w:val="22"/>
        </w:rPr>
      </w:pPr>
      <w:r>
        <w:rPr>
          <w:sz w:val="22"/>
          <w:szCs w:val="22"/>
        </w:rPr>
        <w:t xml:space="preserve">             </w:t>
      </w:r>
      <w:r w:rsidRPr="009E39C8">
        <w:rPr>
          <w:sz w:val="22"/>
          <w:szCs w:val="22"/>
        </w:rPr>
        <w:t>НОВОСЕЛОВСКИЙ РАЙОН</w:t>
      </w:r>
    </w:p>
    <w:p w:rsidR="009E39C8" w:rsidRPr="009E39C8" w:rsidRDefault="009E39C8" w:rsidP="009E39C8">
      <w:pPr>
        <w:jc w:val="center"/>
        <w:rPr>
          <w:sz w:val="22"/>
          <w:szCs w:val="22"/>
        </w:rPr>
      </w:pPr>
      <w:r w:rsidRPr="009E39C8">
        <w:rPr>
          <w:sz w:val="22"/>
          <w:szCs w:val="22"/>
        </w:rPr>
        <w:t>АДМИНИСТРАЦИЯ ТОЛСТОМЫСЕНСКОГО СЕЛЬСОВЕТА</w:t>
      </w:r>
    </w:p>
    <w:p w:rsidR="009E39C8" w:rsidRPr="009E39C8" w:rsidRDefault="009E39C8" w:rsidP="009E39C8">
      <w:pPr>
        <w:tabs>
          <w:tab w:val="left" w:pos="709"/>
        </w:tabs>
        <w:jc w:val="right"/>
        <w:rPr>
          <w:b/>
          <w:sz w:val="22"/>
          <w:szCs w:val="22"/>
        </w:rPr>
      </w:pPr>
      <w:r w:rsidRPr="009E39C8">
        <w:rPr>
          <w:b/>
          <w:sz w:val="22"/>
          <w:szCs w:val="22"/>
        </w:rPr>
        <w:t xml:space="preserve">                                                       </w:t>
      </w:r>
    </w:p>
    <w:p w:rsidR="009E39C8" w:rsidRPr="009E39C8" w:rsidRDefault="009E39C8" w:rsidP="009E39C8">
      <w:pPr>
        <w:jc w:val="center"/>
        <w:rPr>
          <w:sz w:val="22"/>
          <w:szCs w:val="22"/>
        </w:rPr>
      </w:pPr>
      <w:r w:rsidRPr="009E39C8">
        <w:rPr>
          <w:sz w:val="22"/>
          <w:szCs w:val="22"/>
        </w:rPr>
        <w:t>ПОСТАНОВЛЕНИЕ</w:t>
      </w:r>
    </w:p>
    <w:p w:rsidR="009E39C8" w:rsidRPr="009E39C8" w:rsidRDefault="009E39C8" w:rsidP="009E39C8">
      <w:pPr>
        <w:jc w:val="center"/>
        <w:rPr>
          <w:sz w:val="22"/>
          <w:szCs w:val="22"/>
        </w:rPr>
      </w:pPr>
    </w:p>
    <w:p w:rsidR="009E39C8" w:rsidRPr="009E39C8" w:rsidRDefault="009E39C8" w:rsidP="009E39C8">
      <w:pPr>
        <w:rPr>
          <w:sz w:val="22"/>
          <w:szCs w:val="22"/>
        </w:rPr>
      </w:pPr>
      <w:r w:rsidRPr="009E39C8">
        <w:rPr>
          <w:sz w:val="22"/>
          <w:szCs w:val="22"/>
        </w:rPr>
        <w:t xml:space="preserve">10 февраля 2023 года                 </w:t>
      </w:r>
      <w:r>
        <w:rPr>
          <w:sz w:val="22"/>
          <w:szCs w:val="22"/>
        </w:rPr>
        <w:t xml:space="preserve">              </w:t>
      </w:r>
      <w:r w:rsidRPr="009E39C8">
        <w:rPr>
          <w:sz w:val="22"/>
          <w:szCs w:val="22"/>
        </w:rPr>
        <w:t xml:space="preserve"> пос. Толстый Мыс                           </w:t>
      </w:r>
      <w:r>
        <w:rPr>
          <w:sz w:val="22"/>
          <w:szCs w:val="22"/>
        </w:rPr>
        <w:t xml:space="preserve">               </w:t>
      </w:r>
      <w:r w:rsidRPr="009E39C8">
        <w:rPr>
          <w:sz w:val="22"/>
          <w:szCs w:val="22"/>
        </w:rPr>
        <w:t xml:space="preserve">         № 09</w:t>
      </w:r>
    </w:p>
    <w:p w:rsidR="009E39C8" w:rsidRPr="009E39C8" w:rsidRDefault="009E39C8" w:rsidP="009E39C8">
      <w:pPr>
        <w:shd w:val="clear" w:color="auto" w:fill="FFFFFF"/>
        <w:tabs>
          <w:tab w:val="left" w:pos="3494"/>
          <w:tab w:val="left" w:pos="6293"/>
        </w:tabs>
        <w:spacing w:before="5" w:line="317" w:lineRule="exact"/>
        <w:ind w:right="758"/>
        <w:rPr>
          <w:color w:val="000000"/>
          <w:spacing w:val="-10"/>
          <w:sz w:val="22"/>
          <w:szCs w:val="22"/>
        </w:rPr>
      </w:pPr>
    </w:p>
    <w:p w:rsidR="009E39C8" w:rsidRPr="009E39C8" w:rsidRDefault="009E39C8" w:rsidP="009E39C8">
      <w:pPr>
        <w:rPr>
          <w:sz w:val="22"/>
          <w:szCs w:val="22"/>
        </w:rPr>
      </w:pPr>
      <w:r w:rsidRPr="009E39C8">
        <w:rPr>
          <w:sz w:val="22"/>
          <w:szCs w:val="22"/>
        </w:rPr>
        <w:t>О внесении изменений в постановление</w:t>
      </w:r>
    </w:p>
    <w:p w:rsidR="009E39C8" w:rsidRPr="009E39C8" w:rsidRDefault="009E39C8" w:rsidP="009E39C8">
      <w:pPr>
        <w:shd w:val="clear" w:color="auto" w:fill="FFFFFF"/>
        <w:tabs>
          <w:tab w:val="left" w:pos="3494"/>
          <w:tab w:val="left" w:pos="6293"/>
        </w:tabs>
        <w:spacing w:before="5" w:line="317" w:lineRule="exact"/>
        <w:ind w:right="278"/>
        <w:rPr>
          <w:color w:val="000000"/>
          <w:spacing w:val="-10"/>
          <w:sz w:val="22"/>
          <w:szCs w:val="22"/>
        </w:rPr>
      </w:pPr>
      <w:r w:rsidRPr="009E39C8">
        <w:rPr>
          <w:color w:val="000000"/>
          <w:spacing w:val="-10"/>
          <w:sz w:val="22"/>
          <w:szCs w:val="22"/>
        </w:rPr>
        <w:t xml:space="preserve">№ 05 от 16.01.2009 г. «Об установлении стоимости </w:t>
      </w:r>
    </w:p>
    <w:p w:rsidR="009E39C8" w:rsidRPr="009E39C8" w:rsidRDefault="009E39C8" w:rsidP="009E39C8">
      <w:pPr>
        <w:shd w:val="clear" w:color="auto" w:fill="FFFFFF"/>
        <w:tabs>
          <w:tab w:val="left" w:pos="3494"/>
          <w:tab w:val="left" w:pos="6293"/>
          <w:tab w:val="left" w:pos="7680"/>
        </w:tabs>
        <w:spacing w:before="5" w:line="317" w:lineRule="exact"/>
        <w:ind w:right="1838"/>
        <w:rPr>
          <w:color w:val="000000"/>
          <w:spacing w:val="-10"/>
          <w:sz w:val="22"/>
          <w:szCs w:val="22"/>
        </w:rPr>
      </w:pPr>
      <w:proofErr w:type="gramStart"/>
      <w:r w:rsidRPr="009E39C8">
        <w:rPr>
          <w:color w:val="000000"/>
          <w:spacing w:val="-10"/>
          <w:sz w:val="22"/>
          <w:szCs w:val="22"/>
        </w:rPr>
        <w:t>услуг</w:t>
      </w:r>
      <w:proofErr w:type="gramEnd"/>
      <w:r w:rsidRPr="009E39C8">
        <w:rPr>
          <w:color w:val="000000"/>
          <w:spacing w:val="-10"/>
          <w:sz w:val="22"/>
          <w:szCs w:val="22"/>
        </w:rPr>
        <w:t xml:space="preserve"> по погребению» </w:t>
      </w:r>
    </w:p>
    <w:p w:rsidR="009E39C8" w:rsidRPr="009E39C8" w:rsidRDefault="009E39C8" w:rsidP="009E39C8">
      <w:pPr>
        <w:shd w:val="clear" w:color="auto" w:fill="FFFFFF"/>
        <w:tabs>
          <w:tab w:val="left" w:pos="709"/>
          <w:tab w:val="left" w:pos="6293"/>
          <w:tab w:val="left" w:pos="8520"/>
        </w:tabs>
        <w:spacing w:before="5" w:line="317" w:lineRule="exact"/>
        <w:ind w:right="998" w:firstLine="567"/>
        <w:jc w:val="both"/>
        <w:rPr>
          <w:color w:val="000000"/>
          <w:spacing w:val="-10"/>
          <w:sz w:val="22"/>
          <w:szCs w:val="22"/>
        </w:rPr>
      </w:pPr>
      <w:r w:rsidRPr="009E39C8">
        <w:rPr>
          <w:color w:val="000000"/>
          <w:spacing w:val="-10"/>
          <w:sz w:val="22"/>
          <w:szCs w:val="22"/>
        </w:rPr>
        <w:t xml:space="preserve"> На основании Федерального закона от 12 января 1996 года № 8 – ФЗ «О погребении и похоронном деле» (в редакции от 03 декабря 2008 года), руководствуясь ст. 6 п. 26 Устава Толстомысенского сельсовета,</w:t>
      </w:r>
    </w:p>
    <w:p w:rsidR="009E39C8" w:rsidRPr="009E39C8" w:rsidRDefault="009E39C8" w:rsidP="009E39C8">
      <w:pPr>
        <w:shd w:val="clear" w:color="auto" w:fill="FFFFFF"/>
        <w:tabs>
          <w:tab w:val="left" w:pos="709"/>
          <w:tab w:val="left" w:pos="6293"/>
          <w:tab w:val="left" w:pos="8520"/>
        </w:tabs>
        <w:spacing w:line="317" w:lineRule="exact"/>
        <w:ind w:right="998"/>
        <w:rPr>
          <w:color w:val="000000"/>
          <w:spacing w:val="-10"/>
          <w:sz w:val="22"/>
          <w:szCs w:val="22"/>
        </w:rPr>
      </w:pPr>
    </w:p>
    <w:p w:rsidR="009E39C8" w:rsidRPr="009E39C8" w:rsidRDefault="009E39C8" w:rsidP="009E39C8">
      <w:pPr>
        <w:shd w:val="clear" w:color="auto" w:fill="FFFFFF"/>
        <w:tabs>
          <w:tab w:val="left" w:pos="3494"/>
          <w:tab w:val="left" w:pos="6293"/>
          <w:tab w:val="left" w:pos="8520"/>
        </w:tabs>
        <w:spacing w:before="5" w:line="317" w:lineRule="exact"/>
        <w:ind w:right="998"/>
        <w:jc w:val="center"/>
        <w:rPr>
          <w:color w:val="000000"/>
          <w:spacing w:val="-10"/>
          <w:sz w:val="22"/>
          <w:szCs w:val="22"/>
        </w:rPr>
      </w:pPr>
      <w:r w:rsidRPr="009E39C8">
        <w:rPr>
          <w:color w:val="000000"/>
          <w:spacing w:val="-10"/>
          <w:sz w:val="22"/>
          <w:szCs w:val="22"/>
        </w:rPr>
        <w:t>ПОСТАНОВЛЯЮ:</w:t>
      </w:r>
    </w:p>
    <w:p w:rsidR="009E39C8" w:rsidRPr="009E39C8" w:rsidRDefault="009E39C8" w:rsidP="009E39C8">
      <w:pPr>
        <w:shd w:val="clear" w:color="auto" w:fill="FFFFFF"/>
        <w:tabs>
          <w:tab w:val="left" w:pos="3494"/>
          <w:tab w:val="left" w:pos="6293"/>
          <w:tab w:val="left" w:pos="8520"/>
        </w:tabs>
        <w:spacing w:line="317" w:lineRule="exact"/>
        <w:ind w:right="998"/>
        <w:jc w:val="both"/>
        <w:rPr>
          <w:color w:val="000000"/>
          <w:spacing w:val="-10"/>
          <w:sz w:val="22"/>
          <w:szCs w:val="22"/>
        </w:rPr>
      </w:pPr>
    </w:p>
    <w:p w:rsidR="009E39C8" w:rsidRPr="009E39C8" w:rsidRDefault="009E39C8" w:rsidP="009E39C8">
      <w:pPr>
        <w:widowControl w:val="0"/>
        <w:numPr>
          <w:ilvl w:val="0"/>
          <w:numId w:val="6"/>
        </w:numPr>
        <w:tabs>
          <w:tab w:val="left" w:pos="284"/>
        </w:tabs>
        <w:autoSpaceDE w:val="0"/>
        <w:autoSpaceDN w:val="0"/>
        <w:adjustRightInd w:val="0"/>
        <w:ind w:left="0" w:firstLine="284"/>
        <w:jc w:val="both"/>
        <w:rPr>
          <w:sz w:val="22"/>
          <w:szCs w:val="22"/>
        </w:rPr>
      </w:pPr>
      <w:r w:rsidRPr="009E39C8">
        <w:rPr>
          <w:sz w:val="22"/>
          <w:szCs w:val="22"/>
        </w:rPr>
        <w:t>Внести изменения в постановление от 16.01.2009 г. №05 «Об установлении стоимости услуг по погребению» (в редакции от 30.01.2017 №01, от 01.02.2022 №06), приложение № 1 изложить в новой редакции.</w:t>
      </w:r>
    </w:p>
    <w:p w:rsidR="009E39C8" w:rsidRPr="009E39C8" w:rsidRDefault="009E39C8" w:rsidP="009E39C8">
      <w:pPr>
        <w:widowControl w:val="0"/>
        <w:numPr>
          <w:ilvl w:val="0"/>
          <w:numId w:val="6"/>
        </w:numPr>
        <w:shd w:val="clear" w:color="auto" w:fill="FFFFFF"/>
        <w:tabs>
          <w:tab w:val="left" w:pos="284"/>
          <w:tab w:val="left" w:pos="709"/>
          <w:tab w:val="left" w:pos="6293"/>
          <w:tab w:val="left" w:pos="8520"/>
        </w:tabs>
        <w:autoSpaceDE w:val="0"/>
        <w:autoSpaceDN w:val="0"/>
        <w:adjustRightInd w:val="0"/>
        <w:spacing w:before="5" w:line="317" w:lineRule="exact"/>
        <w:ind w:right="747"/>
        <w:jc w:val="both"/>
        <w:rPr>
          <w:color w:val="000000"/>
          <w:spacing w:val="-10"/>
          <w:sz w:val="22"/>
          <w:szCs w:val="22"/>
        </w:rPr>
      </w:pPr>
      <w:r w:rsidRPr="009E39C8">
        <w:rPr>
          <w:sz w:val="22"/>
          <w:szCs w:val="22"/>
        </w:rPr>
        <w:t>Контроль за выполнением данного постановления оставляю за собой.</w:t>
      </w:r>
    </w:p>
    <w:p w:rsidR="009E39C8" w:rsidRPr="009E39C8" w:rsidRDefault="009E39C8" w:rsidP="009E39C8">
      <w:pPr>
        <w:widowControl w:val="0"/>
        <w:numPr>
          <w:ilvl w:val="0"/>
          <w:numId w:val="6"/>
        </w:numPr>
        <w:shd w:val="clear" w:color="auto" w:fill="FFFFFF"/>
        <w:tabs>
          <w:tab w:val="left" w:pos="284"/>
          <w:tab w:val="left" w:pos="709"/>
          <w:tab w:val="left" w:pos="6293"/>
          <w:tab w:val="left" w:pos="8520"/>
        </w:tabs>
        <w:autoSpaceDE w:val="0"/>
        <w:autoSpaceDN w:val="0"/>
        <w:adjustRightInd w:val="0"/>
        <w:spacing w:before="5" w:line="317" w:lineRule="exact"/>
        <w:ind w:left="0" w:right="37" w:firstLine="142"/>
        <w:jc w:val="both"/>
        <w:rPr>
          <w:color w:val="000000"/>
          <w:spacing w:val="-10"/>
          <w:sz w:val="22"/>
          <w:szCs w:val="22"/>
        </w:rPr>
      </w:pPr>
      <w:r w:rsidRPr="009E39C8">
        <w:rPr>
          <w:color w:val="000000"/>
          <w:spacing w:val="-10"/>
          <w:sz w:val="22"/>
          <w:szCs w:val="22"/>
        </w:rPr>
        <w:t xml:space="preserve"> Постановление вступает в силу </w:t>
      </w:r>
      <w:r w:rsidRPr="009E39C8">
        <w:rPr>
          <w:sz w:val="22"/>
          <w:szCs w:val="22"/>
        </w:rPr>
        <w:t>в день, следующий за днем его    официального опубликования в газете «Толстомысенские вести» и в сети «Интернет» и применяется к правоотношениям, возникшим с 01.02.2023 года</w:t>
      </w:r>
      <w:r w:rsidRPr="009E39C8">
        <w:rPr>
          <w:color w:val="000000"/>
          <w:spacing w:val="-10"/>
          <w:sz w:val="22"/>
          <w:szCs w:val="22"/>
        </w:rPr>
        <w:t>.</w:t>
      </w:r>
    </w:p>
    <w:p w:rsidR="009E39C8" w:rsidRDefault="009E39C8" w:rsidP="009E39C8">
      <w:pPr>
        <w:shd w:val="clear" w:color="auto" w:fill="FFFFFF"/>
        <w:tabs>
          <w:tab w:val="left" w:pos="284"/>
          <w:tab w:val="left" w:pos="709"/>
          <w:tab w:val="left" w:pos="6293"/>
          <w:tab w:val="left" w:pos="8520"/>
        </w:tabs>
        <w:spacing w:before="5" w:line="317" w:lineRule="exact"/>
        <w:ind w:right="37"/>
        <w:jc w:val="both"/>
        <w:rPr>
          <w:color w:val="000000"/>
          <w:spacing w:val="-10"/>
          <w:sz w:val="22"/>
          <w:szCs w:val="22"/>
        </w:rPr>
      </w:pPr>
    </w:p>
    <w:p w:rsidR="009E39C8" w:rsidRPr="009E39C8" w:rsidRDefault="009E39C8" w:rsidP="009E39C8">
      <w:pPr>
        <w:shd w:val="clear" w:color="auto" w:fill="FFFFFF"/>
        <w:tabs>
          <w:tab w:val="left" w:pos="284"/>
          <w:tab w:val="left" w:pos="709"/>
          <w:tab w:val="left" w:pos="6293"/>
          <w:tab w:val="left" w:pos="8520"/>
        </w:tabs>
        <w:spacing w:before="5" w:line="317" w:lineRule="exact"/>
        <w:ind w:right="37"/>
        <w:jc w:val="both"/>
        <w:rPr>
          <w:color w:val="000000"/>
          <w:spacing w:val="-10"/>
          <w:sz w:val="22"/>
          <w:szCs w:val="22"/>
        </w:rPr>
      </w:pPr>
    </w:p>
    <w:p w:rsidR="009E39C8" w:rsidRPr="009E39C8" w:rsidRDefault="009E39C8" w:rsidP="009E39C8">
      <w:pPr>
        <w:shd w:val="clear" w:color="auto" w:fill="FFFFFF"/>
        <w:tabs>
          <w:tab w:val="left" w:pos="3494"/>
          <w:tab w:val="left" w:pos="6293"/>
        </w:tabs>
        <w:spacing w:before="5" w:line="317" w:lineRule="exact"/>
        <w:ind w:right="758"/>
        <w:rPr>
          <w:color w:val="000000"/>
          <w:spacing w:val="-10"/>
          <w:sz w:val="22"/>
          <w:szCs w:val="22"/>
        </w:rPr>
      </w:pPr>
      <w:r w:rsidRPr="009E39C8">
        <w:rPr>
          <w:color w:val="000000"/>
          <w:spacing w:val="-10"/>
          <w:sz w:val="22"/>
          <w:szCs w:val="22"/>
        </w:rPr>
        <w:t xml:space="preserve">       Глава сельсовета                                                        </w:t>
      </w:r>
      <w:r>
        <w:rPr>
          <w:color w:val="000000"/>
          <w:spacing w:val="-10"/>
          <w:sz w:val="22"/>
          <w:szCs w:val="22"/>
        </w:rPr>
        <w:t xml:space="preserve">                                             </w:t>
      </w:r>
      <w:r w:rsidRPr="009E39C8">
        <w:rPr>
          <w:color w:val="000000"/>
          <w:spacing w:val="-10"/>
          <w:sz w:val="22"/>
          <w:szCs w:val="22"/>
        </w:rPr>
        <w:t xml:space="preserve">   О.С. </w:t>
      </w:r>
      <w:proofErr w:type="spellStart"/>
      <w:r w:rsidRPr="009E39C8">
        <w:rPr>
          <w:color w:val="000000"/>
          <w:spacing w:val="-10"/>
          <w:sz w:val="22"/>
          <w:szCs w:val="22"/>
        </w:rPr>
        <w:t>Бослер</w:t>
      </w:r>
      <w:proofErr w:type="spellEnd"/>
    </w:p>
    <w:p w:rsidR="009E39C8" w:rsidRPr="009E39C8" w:rsidRDefault="009E39C8" w:rsidP="009E39C8">
      <w:pPr>
        <w:rPr>
          <w:sz w:val="22"/>
          <w:szCs w:val="22"/>
        </w:rPr>
      </w:pPr>
    </w:p>
    <w:p w:rsidR="009E39C8" w:rsidRPr="009E39C8" w:rsidRDefault="009E39C8" w:rsidP="009E39C8">
      <w:pPr>
        <w:jc w:val="right"/>
        <w:rPr>
          <w:sz w:val="22"/>
          <w:szCs w:val="22"/>
        </w:rPr>
      </w:pPr>
      <w:r w:rsidRPr="009E39C8">
        <w:rPr>
          <w:sz w:val="22"/>
          <w:szCs w:val="22"/>
        </w:rPr>
        <w:t xml:space="preserve">Приложение 1 </w:t>
      </w:r>
    </w:p>
    <w:p w:rsidR="009E39C8" w:rsidRPr="009E39C8" w:rsidRDefault="009E39C8" w:rsidP="009E39C8">
      <w:pPr>
        <w:jc w:val="right"/>
        <w:rPr>
          <w:sz w:val="22"/>
          <w:szCs w:val="22"/>
        </w:rPr>
      </w:pPr>
      <w:r w:rsidRPr="009E39C8">
        <w:rPr>
          <w:sz w:val="22"/>
          <w:szCs w:val="22"/>
        </w:rPr>
        <w:t xml:space="preserve">                                                                                                              </w:t>
      </w:r>
      <w:proofErr w:type="gramStart"/>
      <w:r w:rsidRPr="009E39C8">
        <w:rPr>
          <w:sz w:val="22"/>
          <w:szCs w:val="22"/>
        </w:rPr>
        <w:t>к</w:t>
      </w:r>
      <w:proofErr w:type="gramEnd"/>
      <w:r w:rsidRPr="009E39C8">
        <w:rPr>
          <w:sz w:val="22"/>
          <w:szCs w:val="22"/>
        </w:rPr>
        <w:t xml:space="preserve"> постановлению </w:t>
      </w:r>
    </w:p>
    <w:p w:rsidR="009E39C8" w:rsidRPr="009E39C8" w:rsidRDefault="009E39C8" w:rsidP="009E39C8">
      <w:pPr>
        <w:rPr>
          <w:sz w:val="22"/>
          <w:szCs w:val="22"/>
        </w:rPr>
      </w:pPr>
      <w:r w:rsidRPr="009E39C8">
        <w:rPr>
          <w:sz w:val="22"/>
          <w:szCs w:val="22"/>
        </w:rPr>
        <w:t xml:space="preserve">                                                                                        </w:t>
      </w:r>
      <w:r>
        <w:rPr>
          <w:sz w:val="22"/>
          <w:szCs w:val="22"/>
        </w:rPr>
        <w:t xml:space="preserve">                               </w:t>
      </w:r>
      <w:r w:rsidRPr="009E39C8">
        <w:rPr>
          <w:sz w:val="22"/>
          <w:szCs w:val="22"/>
        </w:rPr>
        <w:t xml:space="preserve"> </w:t>
      </w:r>
      <w:proofErr w:type="gramStart"/>
      <w:r w:rsidRPr="009E39C8">
        <w:rPr>
          <w:sz w:val="22"/>
          <w:szCs w:val="22"/>
        </w:rPr>
        <w:t>от</w:t>
      </w:r>
      <w:proofErr w:type="gramEnd"/>
      <w:r w:rsidRPr="009E39C8">
        <w:rPr>
          <w:sz w:val="22"/>
          <w:szCs w:val="22"/>
        </w:rPr>
        <w:t xml:space="preserve"> 10 февраля 2023 года №09</w:t>
      </w:r>
    </w:p>
    <w:p w:rsidR="009E39C8" w:rsidRPr="009E39C8" w:rsidRDefault="009E39C8" w:rsidP="009E39C8">
      <w:pPr>
        <w:ind w:left="-426"/>
        <w:jc w:val="center"/>
        <w:rPr>
          <w:sz w:val="22"/>
          <w:szCs w:val="22"/>
        </w:rPr>
      </w:pPr>
    </w:p>
    <w:p w:rsidR="009E39C8" w:rsidRPr="009E39C8" w:rsidRDefault="009E39C8" w:rsidP="009E39C8">
      <w:pPr>
        <w:ind w:left="-426"/>
        <w:jc w:val="center"/>
        <w:rPr>
          <w:sz w:val="22"/>
          <w:szCs w:val="22"/>
        </w:rPr>
      </w:pPr>
    </w:p>
    <w:p w:rsidR="009E39C8" w:rsidRPr="009E39C8" w:rsidRDefault="009E39C8" w:rsidP="009E39C8">
      <w:pPr>
        <w:jc w:val="center"/>
        <w:rPr>
          <w:sz w:val="22"/>
          <w:szCs w:val="22"/>
        </w:rPr>
      </w:pPr>
      <w:r w:rsidRPr="009E39C8">
        <w:rPr>
          <w:sz w:val="22"/>
          <w:szCs w:val="22"/>
        </w:rPr>
        <w:t>ГАРАНТИРОВАННЫЙ ПЕРЕЧЕНЬ</w:t>
      </w:r>
    </w:p>
    <w:p w:rsidR="009E39C8" w:rsidRPr="009E39C8" w:rsidRDefault="009E39C8" w:rsidP="009E39C8">
      <w:pPr>
        <w:jc w:val="center"/>
        <w:rPr>
          <w:sz w:val="22"/>
          <w:szCs w:val="22"/>
        </w:rPr>
      </w:pPr>
      <w:r w:rsidRPr="009E39C8">
        <w:rPr>
          <w:sz w:val="22"/>
          <w:szCs w:val="22"/>
        </w:rPr>
        <w:t>И СТОИМОСТЬ УСЛУГ ПО ПОГРЕБЕНИЮ</w:t>
      </w:r>
    </w:p>
    <w:p w:rsidR="009E39C8" w:rsidRPr="009E39C8" w:rsidRDefault="009E39C8" w:rsidP="009E39C8">
      <w:pPr>
        <w:jc w:val="center"/>
        <w:rPr>
          <w:sz w:val="22"/>
          <w:szCs w:val="22"/>
        </w:rPr>
      </w:pPr>
      <w:proofErr w:type="gramStart"/>
      <w:r w:rsidRPr="009E39C8">
        <w:rPr>
          <w:sz w:val="22"/>
          <w:szCs w:val="22"/>
        </w:rPr>
        <w:t>с</w:t>
      </w:r>
      <w:proofErr w:type="gramEnd"/>
      <w:r w:rsidRPr="009E39C8">
        <w:rPr>
          <w:sz w:val="22"/>
          <w:szCs w:val="22"/>
        </w:rPr>
        <w:t xml:space="preserve"> 01 февраля 2023 года</w:t>
      </w:r>
    </w:p>
    <w:p w:rsidR="009E39C8" w:rsidRPr="009E39C8" w:rsidRDefault="009E39C8" w:rsidP="009E39C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927"/>
        <w:gridCol w:w="2745"/>
      </w:tblGrid>
      <w:tr w:rsidR="009E39C8" w:rsidRPr="009E39C8" w:rsidTr="009E6B94">
        <w:tc>
          <w:tcPr>
            <w:tcW w:w="673"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w:t>
            </w:r>
          </w:p>
          <w:p w:rsidR="009E39C8" w:rsidRPr="009E39C8" w:rsidRDefault="009E39C8" w:rsidP="009E6B94">
            <w:pPr>
              <w:spacing w:line="256" w:lineRule="auto"/>
              <w:rPr>
                <w:sz w:val="22"/>
                <w:szCs w:val="22"/>
                <w:lang w:eastAsia="en-US"/>
              </w:rPr>
            </w:pPr>
            <w:proofErr w:type="gramStart"/>
            <w:r w:rsidRPr="009E39C8">
              <w:rPr>
                <w:sz w:val="22"/>
                <w:szCs w:val="22"/>
                <w:lang w:eastAsia="en-US"/>
              </w:rPr>
              <w:t>п</w:t>
            </w:r>
            <w:proofErr w:type="gramEnd"/>
            <w:r w:rsidRPr="009E39C8">
              <w:rPr>
                <w:sz w:val="22"/>
                <w:szCs w:val="22"/>
                <w:lang w:eastAsia="en-US"/>
              </w:rPr>
              <w:t>/п</w:t>
            </w:r>
          </w:p>
        </w:tc>
        <w:tc>
          <w:tcPr>
            <w:tcW w:w="5927"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Наименование услуг</w:t>
            </w:r>
          </w:p>
        </w:tc>
        <w:tc>
          <w:tcPr>
            <w:tcW w:w="2745"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Стоимость</w:t>
            </w:r>
          </w:p>
        </w:tc>
      </w:tr>
      <w:tr w:rsidR="009E39C8" w:rsidRPr="009E39C8" w:rsidTr="009E6B94">
        <w:tc>
          <w:tcPr>
            <w:tcW w:w="673"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1.</w:t>
            </w:r>
          </w:p>
        </w:tc>
        <w:tc>
          <w:tcPr>
            <w:tcW w:w="5927"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Оформление документов, необходимых для погребения</w:t>
            </w:r>
          </w:p>
        </w:tc>
        <w:tc>
          <w:tcPr>
            <w:tcW w:w="2745"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 xml:space="preserve">Бесплатно </w:t>
            </w:r>
          </w:p>
        </w:tc>
      </w:tr>
      <w:tr w:rsidR="009E39C8" w:rsidRPr="009E39C8" w:rsidTr="009E6B94">
        <w:tc>
          <w:tcPr>
            <w:tcW w:w="673"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2.</w:t>
            </w:r>
          </w:p>
        </w:tc>
        <w:tc>
          <w:tcPr>
            <w:tcW w:w="5927"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Предоставление и доставка гроба и других предметов, необходимых для погребения</w:t>
            </w:r>
          </w:p>
        </w:tc>
        <w:tc>
          <w:tcPr>
            <w:tcW w:w="2745"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4081 рубль</w:t>
            </w:r>
          </w:p>
        </w:tc>
      </w:tr>
      <w:tr w:rsidR="009E39C8" w:rsidRPr="009E39C8" w:rsidTr="009E6B94">
        <w:tc>
          <w:tcPr>
            <w:tcW w:w="673"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3.</w:t>
            </w:r>
          </w:p>
        </w:tc>
        <w:tc>
          <w:tcPr>
            <w:tcW w:w="5927"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Перевозка тела (останков) умершего на кладбище</w:t>
            </w:r>
          </w:p>
        </w:tc>
        <w:tc>
          <w:tcPr>
            <w:tcW w:w="2745"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 xml:space="preserve">3271 рубль 18 коп. </w:t>
            </w:r>
          </w:p>
        </w:tc>
      </w:tr>
      <w:tr w:rsidR="009E39C8" w:rsidRPr="009E39C8" w:rsidTr="009E6B94">
        <w:tc>
          <w:tcPr>
            <w:tcW w:w="673"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4.</w:t>
            </w:r>
          </w:p>
        </w:tc>
        <w:tc>
          <w:tcPr>
            <w:tcW w:w="5927"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rPr>
                <w:sz w:val="22"/>
                <w:szCs w:val="22"/>
                <w:lang w:eastAsia="en-US"/>
              </w:rPr>
            </w:pPr>
            <w:r w:rsidRPr="009E39C8">
              <w:rPr>
                <w:sz w:val="22"/>
                <w:szCs w:val="22"/>
                <w:lang w:eastAsia="en-US"/>
              </w:rPr>
              <w:t>Погребение</w:t>
            </w:r>
          </w:p>
        </w:tc>
        <w:tc>
          <w:tcPr>
            <w:tcW w:w="2745" w:type="dxa"/>
            <w:tcBorders>
              <w:top w:val="single" w:sz="4" w:space="0" w:color="auto"/>
              <w:left w:val="single" w:sz="4" w:space="0" w:color="auto"/>
              <w:bottom w:val="single" w:sz="4" w:space="0" w:color="auto"/>
              <w:right w:val="single" w:sz="4" w:space="0" w:color="auto"/>
            </w:tcBorders>
            <w:hideMark/>
          </w:tcPr>
          <w:p w:rsidR="009E39C8" w:rsidRPr="009E39C8" w:rsidRDefault="009E39C8" w:rsidP="009E6B94">
            <w:pPr>
              <w:spacing w:line="256" w:lineRule="auto"/>
              <w:jc w:val="center"/>
              <w:rPr>
                <w:sz w:val="22"/>
                <w:szCs w:val="22"/>
                <w:lang w:eastAsia="en-US"/>
              </w:rPr>
            </w:pPr>
            <w:r w:rsidRPr="009E39C8">
              <w:rPr>
                <w:sz w:val="22"/>
                <w:szCs w:val="22"/>
                <w:lang w:eastAsia="en-US"/>
              </w:rPr>
              <w:t>2000 рублей</w:t>
            </w:r>
          </w:p>
        </w:tc>
      </w:tr>
      <w:tr w:rsidR="009E39C8" w:rsidRPr="009E39C8" w:rsidTr="009E6B94">
        <w:tc>
          <w:tcPr>
            <w:tcW w:w="6600" w:type="dxa"/>
            <w:gridSpan w:val="2"/>
            <w:tcBorders>
              <w:top w:val="single" w:sz="4" w:space="0" w:color="auto"/>
              <w:left w:val="single" w:sz="4" w:space="0" w:color="auto"/>
              <w:bottom w:val="single" w:sz="4" w:space="0" w:color="auto"/>
              <w:right w:val="single" w:sz="4" w:space="0" w:color="auto"/>
            </w:tcBorders>
          </w:tcPr>
          <w:p w:rsidR="009E39C8" w:rsidRPr="009E39C8" w:rsidRDefault="009E39C8" w:rsidP="009E6B94">
            <w:pPr>
              <w:spacing w:line="256" w:lineRule="auto"/>
              <w:rPr>
                <w:sz w:val="22"/>
                <w:szCs w:val="22"/>
                <w:lang w:eastAsia="en-US"/>
              </w:rPr>
            </w:pPr>
          </w:p>
          <w:p w:rsidR="009E39C8" w:rsidRPr="009E39C8" w:rsidRDefault="009E39C8" w:rsidP="009E6B94">
            <w:pPr>
              <w:spacing w:line="256" w:lineRule="auto"/>
              <w:rPr>
                <w:sz w:val="22"/>
                <w:szCs w:val="22"/>
                <w:lang w:eastAsia="en-US"/>
              </w:rPr>
            </w:pPr>
            <w:r w:rsidRPr="009E39C8">
              <w:rPr>
                <w:sz w:val="22"/>
                <w:szCs w:val="22"/>
                <w:lang w:eastAsia="en-US"/>
              </w:rPr>
              <w:lastRenderedPageBreak/>
              <w:t>Стоимость услуг всего:</w:t>
            </w:r>
          </w:p>
        </w:tc>
        <w:tc>
          <w:tcPr>
            <w:tcW w:w="2745" w:type="dxa"/>
            <w:tcBorders>
              <w:top w:val="single" w:sz="4" w:space="0" w:color="auto"/>
              <w:left w:val="single" w:sz="4" w:space="0" w:color="auto"/>
              <w:bottom w:val="single" w:sz="4" w:space="0" w:color="auto"/>
              <w:right w:val="single" w:sz="4" w:space="0" w:color="auto"/>
            </w:tcBorders>
          </w:tcPr>
          <w:p w:rsidR="009E39C8" w:rsidRPr="009E39C8" w:rsidRDefault="009E39C8" w:rsidP="009E6B94">
            <w:pPr>
              <w:spacing w:line="256" w:lineRule="auto"/>
              <w:jc w:val="center"/>
              <w:rPr>
                <w:sz w:val="22"/>
                <w:szCs w:val="22"/>
                <w:lang w:eastAsia="en-US"/>
              </w:rPr>
            </w:pPr>
          </w:p>
          <w:p w:rsidR="009E39C8" w:rsidRPr="009E39C8" w:rsidRDefault="009E39C8" w:rsidP="009E6B94">
            <w:pPr>
              <w:spacing w:line="256" w:lineRule="auto"/>
              <w:jc w:val="center"/>
              <w:rPr>
                <w:sz w:val="22"/>
                <w:szCs w:val="22"/>
                <w:lang w:eastAsia="en-US"/>
              </w:rPr>
            </w:pPr>
            <w:r w:rsidRPr="009E39C8">
              <w:rPr>
                <w:sz w:val="22"/>
                <w:szCs w:val="22"/>
                <w:lang w:eastAsia="en-US"/>
              </w:rPr>
              <w:lastRenderedPageBreak/>
              <w:t>9352 рублей 18 коп.</w:t>
            </w:r>
          </w:p>
        </w:tc>
      </w:tr>
    </w:tbl>
    <w:p w:rsidR="009E39C8" w:rsidRPr="009E39C8" w:rsidRDefault="009E39C8" w:rsidP="009E39C8">
      <w:pPr>
        <w:rPr>
          <w:sz w:val="22"/>
          <w:szCs w:val="22"/>
        </w:rPr>
      </w:pPr>
    </w:p>
    <w:p w:rsidR="009E39C8" w:rsidRPr="009E39C8" w:rsidRDefault="009E39C8" w:rsidP="009E39C8">
      <w:pPr>
        <w:rPr>
          <w:sz w:val="22"/>
          <w:szCs w:val="22"/>
        </w:rPr>
      </w:pPr>
    </w:p>
    <w:p w:rsidR="009E39C8" w:rsidRPr="009E39C8" w:rsidRDefault="009E39C8" w:rsidP="009E39C8">
      <w:pPr>
        <w:rPr>
          <w:sz w:val="22"/>
          <w:szCs w:val="22"/>
        </w:rPr>
      </w:pPr>
    </w:p>
    <w:p w:rsidR="009E39C8" w:rsidRPr="009E39C8" w:rsidRDefault="009E39C8" w:rsidP="009E39C8">
      <w:pPr>
        <w:rPr>
          <w:sz w:val="22"/>
          <w:szCs w:val="22"/>
        </w:rPr>
      </w:pPr>
    </w:p>
    <w:p w:rsidR="00F9411D" w:rsidRPr="009E39C8" w:rsidRDefault="00F9411D" w:rsidP="00F9411D">
      <w:pPr>
        <w:rPr>
          <w:sz w:val="22"/>
          <w:szCs w:val="22"/>
        </w:rPr>
      </w:pPr>
    </w:p>
    <w:p w:rsidR="00F9411D" w:rsidRPr="009E39C8" w:rsidRDefault="00F9411D" w:rsidP="00F9411D">
      <w:pPr>
        <w:rPr>
          <w:sz w:val="22"/>
          <w:szCs w:val="22"/>
        </w:rPr>
      </w:pPr>
    </w:p>
    <w:p w:rsidR="00F9411D" w:rsidRPr="009E39C8" w:rsidRDefault="00F9411D" w:rsidP="00F9411D">
      <w:pPr>
        <w:rPr>
          <w:sz w:val="22"/>
          <w:szCs w:val="22"/>
        </w:rPr>
      </w:pPr>
    </w:p>
    <w:p w:rsidR="00F9411D" w:rsidRDefault="00F9411D"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Default="009E39C8" w:rsidP="00F9411D">
      <w:pPr>
        <w:rPr>
          <w:sz w:val="22"/>
          <w:szCs w:val="22"/>
        </w:rPr>
      </w:pPr>
    </w:p>
    <w:p w:rsidR="009E39C8" w:rsidRPr="009E39C8" w:rsidRDefault="009E39C8" w:rsidP="00F9411D">
      <w:pPr>
        <w:rPr>
          <w:sz w:val="22"/>
          <w:szCs w:val="22"/>
        </w:rPr>
      </w:pPr>
    </w:p>
    <w:p w:rsidR="00F9411D" w:rsidRDefault="00F9411D" w:rsidP="00F9411D"/>
    <w:tbl>
      <w:tblPr>
        <w:tblpPr w:leftFromText="180" w:rightFromText="180" w:bottomFromText="160" w:vertAnchor="text" w:horzAnchor="margin" w:tblpX="-572" w:tblpY="44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582"/>
        <w:gridCol w:w="2449"/>
        <w:gridCol w:w="2409"/>
      </w:tblGrid>
      <w:tr w:rsidR="00F9411D" w:rsidTr="00F9411D">
        <w:trPr>
          <w:trHeight w:val="909"/>
        </w:trPr>
        <w:tc>
          <w:tcPr>
            <w:tcW w:w="2475" w:type="dxa"/>
            <w:tcBorders>
              <w:top w:val="single" w:sz="4" w:space="0" w:color="auto"/>
              <w:left w:val="single" w:sz="4" w:space="0" w:color="auto"/>
              <w:bottom w:val="single" w:sz="4" w:space="0" w:color="auto"/>
              <w:right w:val="single" w:sz="4" w:space="0" w:color="auto"/>
            </w:tcBorders>
            <w:vAlign w:val="center"/>
          </w:tcPr>
          <w:p w:rsidR="00F9411D" w:rsidRDefault="00F9411D">
            <w:pPr>
              <w:tabs>
                <w:tab w:val="left" w:pos="720"/>
              </w:tabs>
              <w:spacing w:line="252" w:lineRule="auto"/>
              <w:jc w:val="center"/>
              <w:rPr>
                <w:lang w:eastAsia="en-US"/>
              </w:rPr>
            </w:pPr>
            <w:r>
              <w:rPr>
                <w:lang w:eastAsia="en-US"/>
              </w:rPr>
              <w:t>Периодическое печатное издание «Толстомысенские вести»</w:t>
            </w:r>
          </w:p>
          <w:p w:rsidR="00F9411D" w:rsidRDefault="00F9411D">
            <w:pPr>
              <w:tabs>
                <w:tab w:val="left" w:pos="720"/>
              </w:tabs>
              <w:spacing w:line="252" w:lineRule="auto"/>
              <w:jc w:val="center"/>
              <w:rPr>
                <w:lang w:eastAsia="en-US"/>
              </w:rPr>
            </w:pPr>
            <w:r>
              <w:rPr>
                <w:lang w:eastAsia="en-US"/>
              </w:rPr>
              <w:t>Ответственный за выпуск</w:t>
            </w:r>
          </w:p>
          <w:p w:rsidR="00F9411D" w:rsidRDefault="00F9411D">
            <w:pPr>
              <w:tabs>
                <w:tab w:val="left" w:pos="720"/>
              </w:tabs>
              <w:spacing w:line="252" w:lineRule="auto"/>
              <w:jc w:val="center"/>
              <w:rPr>
                <w:lang w:eastAsia="en-US"/>
              </w:rPr>
            </w:pPr>
            <w:r>
              <w:rPr>
                <w:lang w:eastAsia="en-US"/>
              </w:rPr>
              <w:t xml:space="preserve">О.В. </w:t>
            </w:r>
            <w:proofErr w:type="spellStart"/>
            <w:r>
              <w:rPr>
                <w:lang w:eastAsia="en-US"/>
              </w:rPr>
              <w:t>Сяткина</w:t>
            </w:r>
            <w:proofErr w:type="spellEnd"/>
          </w:p>
          <w:p w:rsidR="00F9411D" w:rsidRDefault="00F9411D">
            <w:pPr>
              <w:tabs>
                <w:tab w:val="left" w:pos="720"/>
              </w:tabs>
              <w:spacing w:line="252" w:lineRule="auto"/>
              <w:jc w:val="center"/>
              <w:rPr>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F9411D" w:rsidRDefault="00F9411D">
            <w:pPr>
              <w:tabs>
                <w:tab w:val="left" w:pos="720"/>
              </w:tabs>
              <w:spacing w:line="252" w:lineRule="auto"/>
              <w:jc w:val="center"/>
              <w:rPr>
                <w:lang w:eastAsia="en-US"/>
              </w:rPr>
            </w:pPr>
            <w:r>
              <w:rPr>
                <w:lang w:eastAsia="en-US"/>
              </w:rPr>
              <w:t>Учредители:</w:t>
            </w:r>
          </w:p>
          <w:p w:rsidR="00F9411D" w:rsidRDefault="00F9411D">
            <w:pPr>
              <w:tabs>
                <w:tab w:val="left" w:pos="720"/>
              </w:tabs>
              <w:spacing w:line="252" w:lineRule="auto"/>
              <w:jc w:val="center"/>
              <w:rPr>
                <w:lang w:eastAsia="en-US"/>
              </w:rPr>
            </w:pPr>
            <w:r>
              <w:rPr>
                <w:lang w:eastAsia="en-US"/>
              </w:rPr>
              <w:t>Совет депутатов Толстомысенского сельсовета и глава Толстомысенского сельсовета</w:t>
            </w:r>
          </w:p>
        </w:tc>
        <w:tc>
          <w:tcPr>
            <w:tcW w:w="2450" w:type="dxa"/>
            <w:tcBorders>
              <w:top w:val="single" w:sz="4" w:space="0" w:color="auto"/>
              <w:left w:val="single" w:sz="4" w:space="0" w:color="auto"/>
              <w:bottom w:val="single" w:sz="4" w:space="0" w:color="auto"/>
              <w:right w:val="single" w:sz="4" w:space="0" w:color="auto"/>
            </w:tcBorders>
            <w:vAlign w:val="center"/>
            <w:hideMark/>
          </w:tcPr>
          <w:p w:rsidR="00F9411D" w:rsidRDefault="00F9411D">
            <w:pPr>
              <w:tabs>
                <w:tab w:val="left" w:pos="720"/>
              </w:tabs>
              <w:spacing w:line="252" w:lineRule="auto"/>
              <w:jc w:val="center"/>
              <w:rPr>
                <w:lang w:eastAsia="en-US"/>
              </w:rPr>
            </w:pPr>
            <w:r>
              <w:rPr>
                <w:lang w:eastAsia="en-US"/>
              </w:rPr>
              <w:t xml:space="preserve">Адрес: 662445 Красноярский край Новоселовский район </w:t>
            </w:r>
            <w:proofErr w:type="spellStart"/>
            <w:r>
              <w:rPr>
                <w:lang w:eastAsia="en-US"/>
              </w:rPr>
              <w:t>п.Толстый</w:t>
            </w:r>
            <w:proofErr w:type="spellEnd"/>
            <w:r>
              <w:rPr>
                <w:lang w:eastAsia="en-US"/>
              </w:rPr>
              <w:t xml:space="preserve"> Мыс </w:t>
            </w:r>
            <w:proofErr w:type="spellStart"/>
            <w:r>
              <w:rPr>
                <w:lang w:eastAsia="en-US"/>
              </w:rPr>
              <w:t>ул.Новая</w:t>
            </w:r>
            <w:proofErr w:type="spellEnd"/>
            <w:r>
              <w:rPr>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411D" w:rsidRDefault="00F9411D">
            <w:pPr>
              <w:tabs>
                <w:tab w:val="left" w:pos="720"/>
              </w:tabs>
              <w:spacing w:line="252" w:lineRule="auto"/>
              <w:jc w:val="center"/>
              <w:rPr>
                <w:lang w:eastAsia="en-US"/>
              </w:rPr>
            </w:pPr>
            <w:r>
              <w:rPr>
                <w:lang w:eastAsia="en-US"/>
              </w:rPr>
              <w:t>Основана в 2011 году газета отпечатана в администрации Толстомысенского сельсовета</w:t>
            </w:r>
          </w:p>
        </w:tc>
      </w:tr>
    </w:tbl>
    <w:p w:rsidR="00F9411D" w:rsidRDefault="00F9411D" w:rsidP="00F9411D">
      <w:pPr>
        <w:rPr>
          <w:sz w:val="22"/>
          <w:szCs w:val="22"/>
        </w:rPr>
      </w:pPr>
    </w:p>
    <w:p w:rsidR="00F9411D" w:rsidRDefault="00F9411D" w:rsidP="00F9411D">
      <w:pPr>
        <w:rPr>
          <w:rFonts w:ascii="Calibri" w:hAnsi="Calibri"/>
        </w:rPr>
      </w:pPr>
    </w:p>
    <w:p w:rsidR="008E7B6C" w:rsidRPr="00BD0261" w:rsidRDefault="008E7B6C" w:rsidP="00BD0261"/>
    <w:sectPr w:rsidR="008E7B6C" w:rsidRPr="00BD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BDE"/>
    <w:multiLevelType w:val="hybridMultilevel"/>
    <w:tmpl w:val="AAE468F6"/>
    <w:lvl w:ilvl="0" w:tplc="2160CD12">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371C690D"/>
    <w:multiLevelType w:val="hybridMultilevel"/>
    <w:tmpl w:val="AD008B0E"/>
    <w:lvl w:ilvl="0" w:tplc="11089D18">
      <w:start w:val="7"/>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46D057CA"/>
    <w:multiLevelType w:val="hybridMultilevel"/>
    <w:tmpl w:val="F3E2EE0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7B727D"/>
    <w:multiLevelType w:val="hybridMultilevel"/>
    <w:tmpl w:val="4700628A"/>
    <w:lvl w:ilvl="0" w:tplc="B0041632">
      <w:start w:val="1"/>
      <w:numFmt w:val="decimal"/>
      <w:lvlText w:val="%1."/>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23"/>
    <w:rsid w:val="000B711A"/>
    <w:rsid w:val="000E645E"/>
    <w:rsid w:val="00375C25"/>
    <w:rsid w:val="00603B0C"/>
    <w:rsid w:val="0063189B"/>
    <w:rsid w:val="00684C23"/>
    <w:rsid w:val="008E7B6C"/>
    <w:rsid w:val="009E39C8"/>
    <w:rsid w:val="00B022D9"/>
    <w:rsid w:val="00BD0261"/>
    <w:rsid w:val="00BE16B3"/>
    <w:rsid w:val="00D94CCA"/>
    <w:rsid w:val="00F9411D"/>
    <w:rsid w:val="00F9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C02F-DC65-4CD4-BD27-F38AB5C0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2D9"/>
    <w:rPr>
      <w:rFonts w:ascii="Segoe UI" w:hAnsi="Segoe UI" w:cs="Segoe UI"/>
      <w:sz w:val="18"/>
      <w:szCs w:val="18"/>
    </w:rPr>
  </w:style>
  <w:style w:type="character" w:customStyle="1" w:styleId="a4">
    <w:name w:val="Текст выноски Знак"/>
    <w:basedOn w:val="a0"/>
    <w:link w:val="a3"/>
    <w:uiPriority w:val="99"/>
    <w:semiHidden/>
    <w:rsid w:val="00B022D9"/>
    <w:rPr>
      <w:rFonts w:ascii="Segoe UI" w:eastAsia="Times New Roman" w:hAnsi="Segoe UI" w:cs="Segoe UI"/>
      <w:sz w:val="18"/>
      <w:szCs w:val="18"/>
      <w:lang w:eastAsia="ru-RU"/>
    </w:rPr>
  </w:style>
  <w:style w:type="character" w:styleId="a5">
    <w:name w:val="Hyperlink"/>
    <w:basedOn w:val="a0"/>
    <w:uiPriority w:val="99"/>
    <w:semiHidden/>
    <w:unhideWhenUsed/>
    <w:rsid w:val="00F97185"/>
    <w:rPr>
      <w:color w:val="0000FF"/>
      <w:u w:val="single"/>
    </w:rPr>
  </w:style>
  <w:style w:type="character" w:customStyle="1" w:styleId="a6">
    <w:name w:val="Без интервала Знак"/>
    <w:basedOn w:val="a0"/>
    <w:link w:val="a7"/>
    <w:uiPriority w:val="1"/>
    <w:locked/>
    <w:rsid w:val="00F97185"/>
    <w:rPr>
      <w:rFonts w:ascii="Times New Roman" w:eastAsia="Calibri" w:hAnsi="Times New Roman" w:cs="Times New Roman"/>
      <w:sz w:val="28"/>
    </w:rPr>
  </w:style>
  <w:style w:type="paragraph" w:styleId="a7">
    <w:name w:val="No Spacing"/>
    <w:link w:val="a6"/>
    <w:uiPriority w:val="1"/>
    <w:qFormat/>
    <w:rsid w:val="00F97185"/>
    <w:pPr>
      <w:spacing w:after="0" w:line="240" w:lineRule="auto"/>
      <w:ind w:firstLine="709"/>
      <w:jc w:val="both"/>
    </w:pPr>
    <w:rPr>
      <w:rFonts w:ascii="Times New Roman" w:eastAsia="Calibri" w:hAnsi="Times New Roman" w:cs="Times New Roman"/>
      <w:sz w:val="28"/>
    </w:rPr>
  </w:style>
  <w:style w:type="character" w:customStyle="1" w:styleId="a8">
    <w:name w:val="Абзац списка Знак"/>
    <w:link w:val="a9"/>
    <w:uiPriority w:val="34"/>
    <w:locked/>
    <w:rsid w:val="00F97185"/>
    <w:rPr>
      <w:rFonts w:ascii="Calibri" w:eastAsia="Times New Roman" w:hAnsi="Calibri" w:cs="Times New Roman"/>
      <w:lang w:eastAsia="ru-RU"/>
    </w:rPr>
  </w:style>
  <w:style w:type="paragraph" w:styleId="a9">
    <w:name w:val="List Paragraph"/>
    <w:basedOn w:val="a"/>
    <w:link w:val="a8"/>
    <w:uiPriority w:val="34"/>
    <w:qFormat/>
    <w:rsid w:val="00F97185"/>
    <w:pPr>
      <w:ind w:left="720"/>
      <w:contextualSpacing/>
    </w:pPr>
    <w:rPr>
      <w:rFonts w:ascii="Calibri" w:hAnsi="Calibri"/>
      <w:sz w:val="22"/>
      <w:szCs w:val="22"/>
    </w:rPr>
  </w:style>
  <w:style w:type="paragraph" w:styleId="aa">
    <w:name w:val="Body Text Indent"/>
    <w:basedOn w:val="a"/>
    <w:link w:val="ab"/>
    <w:uiPriority w:val="99"/>
    <w:semiHidden/>
    <w:unhideWhenUsed/>
    <w:rsid w:val="00F9411D"/>
    <w:pPr>
      <w:spacing w:after="120" w:line="276" w:lineRule="auto"/>
      <w:ind w:left="283"/>
    </w:pPr>
    <w:rPr>
      <w:rFonts w:ascii="Calibri" w:hAnsi="Calibri"/>
      <w:sz w:val="22"/>
      <w:szCs w:val="22"/>
    </w:rPr>
  </w:style>
  <w:style w:type="character" w:customStyle="1" w:styleId="ab">
    <w:name w:val="Основной текст с отступом Знак"/>
    <w:basedOn w:val="a0"/>
    <w:link w:val="aa"/>
    <w:uiPriority w:val="99"/>
    <w:semiHidden/>
    <w:rsid w:val="00F941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740561888">
      <w:bodyDiv w:val="1"/>
      <w:marLeft w:val="0"/>
      <w:marRight w:val="0"/>
      <w:marTop w:val="0"/>
      <w:marBottom w:val="0"/>
      <w:divBdr>
        <w:top w:val="none" w:sz="0" w:space="0" w:color="auto"/>
        <w:left w:val="none" w:sz="0" w:space="0" w:color="auto"/>
        <w:bottom w:val="none" w:sz="0" w:space="0" w:color="auto"/>
        <w:right w:val="none" w:sz="0" w:space="0" w:color="auto"/>
      </w:divBdr>
    </w:div>
    <w:div w:id="1620136676">
      <w:bodyDiv w:val="1"/>
      <w:marLeft w:val="0"/>
      <w:marRight w:val="0"/>
      <w:marTop w:val="0"/>
      <w:marBottom w:val="0"/>
      <w:divBdr>
        <w:top w:val="none" w:sz="0" w:space="0" w:color="auto"/>
        <w:left w:val="none" w:sz="0" w:space="0" w:color="auto"/>
        <w:bottom w:val="none" w:sz="0" w:space="0" w:color="auto"/>
        <w:right w:val="none" w:sz="0" w:space="0" w:color="auto"/>
      </w:divBdr>
    </w:div>
    <w:div w:id="20917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583F-EDE2-46F4-9371-53C5D2EA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3</cp:revision>
  <cp:lastPrinted>2023-02-08T04:43:00Z</cp:lastPrinted>
  <dcterms:created xsi:type="dcterms:W3CDTF">2023-02-15T03:29:00Z</dcterms:created>
  <dcterms:modified xsi:type="dcterms:W3CDTF">2023-02-15T03:31:00Z</dcterms:modified>
</cp:coreProperties>
</file>