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1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1"/>
      </w:tblGrid>
      <w:tr w:rsidR="00174ED2" w:rsidTr="00174ED2">
        <w:trPr>
          <w:trHeight w:val="1593"/>
        </w:trPr>
        <w:tc>
          <w:tcPr>
            <w:tcW w:w="10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D2" w:rsidRDefault="00174ED2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i/>
                <w:sz w:val="56"/>
                <w:szCs w:val="56"/>
                <w:lang w:eastAsia="en-US"/>
              </w:rPr>
            </w:pPr>
            <w:r>
              <w:rPr>
                <w:b/>
                <w:i/>
                <w:sz w:val="56"/>
                <w:szCs w:val="56"/>
                <w:lang w:eastAsia="en-US"/>
              </w:rPr>
              <w:t>Толстомысенские вести</w:t>
            </w:r>
          </w:p>
          <w:p w:rsidR="00174ED2" w:rsidRDefault="00174ED2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ПЕРИОДИЧЕСКОЕ ПЕЧАТНОЕ ИЗДАНИЕ ОРГАНОВ МЕСТНОГО САМОУПРАВЛЕНИЯ</w:t>
            </w:r>
          </w:p>
          <w:p w:rsidR="00174ED2" w:rsidRDefault="00174ED2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</w:p>
          <w:p w:rsidR="00174ED2" w:rsidRDefault="00174ED2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lang w:eastAsia="en-US"/>
              </w:rPr>
              <w:t>ТОЛСТОМЫСЕНСКОГО СЕЛЬСОВЕТА</w:t>
            </w:r>
          </w:p>
          <w:p w:rsidR="00174ED2" w:rsidRDefault="00174ED2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174ED2" w:rsidRPr="00174ED2" w:rsidRDefault="00453AF7">
            <w:pPr>
              <w:tabs>
                <w:tab w:val="left" w:pos="0"/>
              </w:tabs>
              <w:spacing w:line="276" w:lineRule="auto"/>
              <w:ind w:left="720" w:hanging="648"/>
              <w:jc w:val="left"/>
              <w:rPr>
                <w:lang w:val="en-US" w:eastAsia="en-US"/>
              </w:rPr>
            </w:pPr>
            <w:r>
              <w:rPr>
                <w:lang w:val="en-US" w:eastAsia="en-US"/>
              </w:rPr>
              <w:t>15</w:t>
            </w:r>
            <w:r w:rsidR="00174ED2">
              <w:rPr>
                <w:lang w:eastAsia="en-US"/>
              </w:rPr>
              <w:t xml:space="preserve"> декабря 2022 года                                                                                                  № </w:t>
            </w:r>
            <w:r w:rsidR="00174ED2">
              <w:rPr>
                <w:lang w:val="en-US" w:eastAsia="en-US"/>
              </w:rPr>
              <w:t>30</w:t>
            </w:r>
          </w:p>
          <w:p w:rsidR="00174ED2" w:rsidRDefault="00174ED2">
            <w:pPr>
              <w:tabs>
                <w:tab w:val="left" w:pos="720"/>
              </w:tabs>
              <w:spacing w:line="276" w:lineRule="auto"/>
              <w:ind w:left="720"/>
              <w:rPr>
                <w:lang w:eastAsia="en-US"/>
              </w:rPr>
            </w:pPr>
          </w:p>
        </w:tc>
      </w:tr>
    </w:tbl>
    <w:p w:rsidR="00174ED2" w:rsidRDefault="00174ED2" w:rsidP="00174ED2">
      <w:pPr>
        <w:rPr>
          <w:sz w:val="20"/>
          <w:szCs w:val="20"/>
        </w:rPr>
      </w:pPr>
    </w:p>
    <w:p w:rsidR="00174ED2" w:rsidRPr="00174ED2" w:rsidRDefault="00174ED2" w:rsidP="00174ED2">
      <w:pPr>
        <w:pStyle w:val="a3"/>
        <w:jc w:val="center"/>
        <w:rPr>
          <w:rFonts w:ascii="Times New Roman" w:hAnsi="Times New Roman" w:cs="Times New Roman"/>
        </w:rPr>
      </w:pPr>
      <w:r w:rsidRPr="00174ED2">
        <w:rPr>
          <w:rFonts w:ascii="Times New Roman" w:hAnsi="Times New Roman" w:cs="Times New Roman"/>
          <w:noProof/>
        </w:rPr>
        <w:drawing>
          <wp:inline distT="0" distB="0" distL="0" distR="0" wp14:anchorId="02AF664F" wp14:editId="1DF49555">
            <wp:extent cx="9525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ED2" w:rsidRPr="00174ED2" w:rsidRDefault="00174ED2" w:rsidP="00174ED2">
      <w:pPr>
        <w:pStyle w:val="a3"/>
        <w:jc w:val="center"/>
        <w:rPr>
          <w:rFonts w:ascii="Times New Roman" w:hAnsi="Times New Roman" w:cs="Times New Roman"/>
        </w:rPr>
      </w:pPr>
      <w:r w:rsidRPr="00174ED2">
        <w:rPr>
          <w:rFonts w:ascii="Times New Roman" w:hAnsi="Times New Roman" w:cs="Times New Roman"/>
        </w:rPr>
        <w:t>РОССИЙСКАЯ ФЕДЕРАЦИЯ</w:t>
      </w:r>
    </w:p>
    <w:p w:rsidR="00174ED2" w:rsidRPr="00174ED2" w:rsidRDefault="00174ED2" w:rsidP="00174ED2">
      <w:pPr>
        <w:pStyle w:val="a3"/>
        <w:jc w:val="center"/>
        <w:rPr>
          <w:rFonts w:ascii="Times New Roman" w:hAnsi="Times New Roman" w:cs="Times New Roman"/>
        </w:rPr>
      </w:pPr>
      <w:r w:rsidRPr="00174ED2">
        <w:rPr>
          <w:rFonts w:ascii="Times New Roman" w:hAnsi="Times New Roman" w:cs="Times New Roman"/>
        </w:rPr>
        <w:t>КРАСНОЯРСКИЙ КРАЙ</w:t>
      </w:r>
    </w:p>
    <w:p w:rsidR="00174ED2" w:rsidRPr="00174ED2" w:rsidRDefault="00174ED2" w:rsidP="00174ED2">
      <w:pPr>
        <w:pStyle w:val="a3"/>
        <w:jc w:val="center"/>
        <w:rPr>
          <w:rFonts w:ascii="Times New Roman" w:hAnsi="Times New Roman" w:cs="Times New Roman"/>
        </w:rPr>
      </w:pPr>
      <w:r w:rsidRPr="00174ED2">
        <w:rPr>
          <w:rFonts w:ascii="Times New Roman" w:hAnsi="Times New Roman" w:cs="Times New Roman"/>
        </w:rPr>
        <w:t>НОВОСЕЛОВСКИЙ РАЙОН</w:t>
      </w:r>
    </w:p>
    <w:p w:rsidR="00174ED2" w:rsidRPr="00174ED2" w:rsidRDefault="00174ED2" w:rsidP="00174ED2">
      <w:pPr>
        <w:pStyle w:val="a3"/>
        <w:jc w:val="center"/>
        <w:rPr>
          <w:rFonts w:ascii="Times New Roman" w:hAnsi="Times New Roman" w:cs="Times New Roman"/>
        </w:rPr>
      </w:pPr>
      <w:r w:rsidRPr="00174ED2">
        <w:rPr>
          <w:rFonts w:ascii="Times New Roman" w:hAnsi="Times New Roman" w:cs="Times New Roman"/>
        </w:rPr>
        <w:t>АДМИНИСТРАЦИЯ ТОЛСТОМЫСЕНСКОГО СЕЛЬСОВЕТА</w:t>
      </w:r>
    </w:p>
    <w:p w:rsidR="00174ED2" w:rsidRPr="00174ED2" w:rsidRDefault="00174ED2" w:rsidP="00174ED2">
      <w:pPr>
        <w:pStyle w:val="a3"/>
        <w:jc w:val="center"/>
        <w:rPr>
          <w:rFonts w:ascii="Times New Roman" w:hAnsi="Times New Roman" w:cs="Times New Roman"/>
          <w:b/>
        </w:rPr>
      </w:pPr>
    </w:p>
    <w:p w:rsidR="00174ED2" w:rsidRPr="00174ED2" w:rsidRDefault="00174ED2" w:rsidP="00174ED2">
      <w:pPr>
        <w:pStyle w:val="a3"/>
        <w:jc w:val="center"/>
        <w:rPr>
          <w:rFonts w:ascii="Times New Roman" w:hAnsi="Times New Roman" w:cs="Times New Roman"/>
        </w:rPr>
      </w:pPr>
      <w:r w:rsidRPr="00174ED2">
        <w:rPr>
          <w:rFonts w:ascii="Times New Roman" w:hAnsi="Times New Roman" w:cs="Times New Roman"/>
        </w:rPr>
        <w:t>ПОСТАНОВЛЕНИЕ</w:t>
      </w:r>
    </w:p>
    <w:p w:rsidR="00174ED2" w:rsidRPr="00174ED2" w:rsidRDefault="00174ED2" w:rsidP="00174ED2">
      <w:pPr>
        <w:pStyle w:val="a3"/>
        <w:jc w:val="center"/>
        <w:rPr>
          <w:rFonts w:ascii="Times New Roman" w:hAnsi="Times New Roman" w:cs="Times New Roman"/>
        </w:rPr>
      </w:pPr>
    </w:p>
    <w:p w:rsidR="009249B6" w:rsidRDefault="00174ED2" w:rsidP="00174ED2">
      <w:pPr>
        <w:rPr>
          <w:sz w:val="22"/>
          <w:szCs w:val="22"/>
          <w:lang w:val="en-US"/>
        </w:rPr>
      </w:pPr>
      <w:r w:rsidRPr="00174ED2">
        <w:rPr>
          <w:sz w:val="22"/>
          <w:szCs w:val="22"/>
        </w:rPr>
        <w:t xml:space="preserve">12 декабря 2022 год                                      п. Толстый Мыс                                    </w:t>
      </w:r>
      <w:r>
        <w:rPr>
          <w:sz w:val="22"/>
          <w:szCs w:val="22"/>
          <w:lang w:val="en-US"/>
        </w:rPr>
        <w:t xml:space="preserve">                  </w:t>
      </w:r>
    </w:p>
    <w:p w:rsidR="009249B6" w:rsidRDefault="009249B6" w:rsidP="00174ED2">
      <w:pPr>
        <w:rPr>
          <w:sz w:val="22"/>
          <w:szCs w:val="22"/>
          <w:lang w:val="en-US"/>
        </w:rPr>
      </w:pPr>
    </w:p>
    <w:p w:rsidR="009249B6" w:rsidRDefault="009249B6" w:rsidP="00174ED2">
      <w:pPr>
        <w:rPr>
          <w:sz w:val="22"/>
          <w:szCs w:val="22"/>
          <w:lang w:val="en-US"/>
        </w:rPr>
      </w:pPr>
    </w:p>
    <w:p w:rsidR="00174ED2" w:rsidRPr="00174ED2" w:rsidRDefault="00174ED2" w:rsidP="00174ED2">
      <w:pPr>
        <w:rPr>
          <w:sz w:val="22"/>
          <w:szCs w:val="22"/>
        </w:rPr>
      </w:pPr>
      <w:r w:rsidRPr="00174ED2">
        <w:rPr>
          <w:sz w:val="22"/>
          <w:szCs w:val="22"/>
        </w:rPr>
        <w:t xml:space="preserve">  № 69</w:t>
      </w:r>
    </w:p>
    <w:p w:rsidR="00174ED2" w:rsidRPr="00174ED2" w:rsidRDefault="00174ED2" w:rsidP="00174ED2">
      <w:pPr>
        <w:rPr>
          <w:sz w:val="22"/>
          <w:szCs w:val="22"/>
        </w:rPr>
      </w:pPr>
    </w:p>
    <w:p w:rsidR="00174ED2" w:rsidRPr="00174ED2" w:rsidRDefault="00174ED2" w:rsidP="00174ED2">
      <w:pPr>
        <w:pStyle w:val="a3"/>
        <w:jc w:val="both"/>
        <w:rPr>
          <w:rFonts w:ascii="Times New Roman" w:hAnsi="Times New Roman" w:cs="Times New Roman"/>
        </w:rPr>
      </w:pPr>
      <w:r w:rsidRPr="00174ED2">
        <w:rPr>
          <w:rFonts w:ascii="Times New Roman" w:hAnsi="Times New Roman" w:cs="Times New Roman"/>
        </w:rPr>
        <w:t xml:space="preserve">О подготовке и проведению </w:t>
      </w:r>
    </w:p>
    <w:p w:rsidR="00174ED2" w:rsidRPr="00174ED2" w:rsidRDefault="00174ED2" w:rsidP="00174ED2">
      <w:pPr>
        <w:pStyle w:val="a3"/>
        <w:jc w:val="both"/>
        <w:rPr>
          <w:rFonts w:ascii="Times New Roman" w:hAnsi="Times New Roman" w:cs="Times New Roman"/>
        </w:rPr>
      </w:pPr>
      <w:r w:rsidRPr="00174ED2">
        <w:rPr>
          <w:rFonts w:ascii="Times New Roman" w:hAnsi="Times New Roman" w:cs="Times New Roman"/>
        </w:rPr>
        <w:t xml:space="preserve">Новогодних елок на территории </w:t>
      </w:r>
    </w:p>
    <w:p w:rsidR="00174ED2" w:rsidRPr="00174ED2" w:rsidRDefault="00174ED2" w:rsidP="00174ED2">
      <w:pPr>
        <w:pStyle w:val="a3"/>
        <w:jc w:val="both"/>
        <w:rPr>
          <w:rFonts w:ascii="Times New Roman" w:hAnsi="Times New Roman" w:cs="Times New Roman"/>
        </w:rPr>
      </w:pPr>
      <w:r w:rsidRPr="00174ED2">
        <w:rPr>
          <w:rFonts w:ascii="Times New Roman" w:hAnsi="Times New Roman" w:cs="Times New Roman"/>
        </w:rPr>
        <w:t>Толстомысенского сельсовета</w:t>
      </w:r>
    </w:p>
    <w:p w:rsidR="00174ED2" w:rsidRPr="00174ED2" w:rsidRDefault="00174ED2" w:rsidP="00174ED2">
      <w:pPr>
        <w:pStyle w:val="a3"/>
        <w:jc w:val="both"/>
        <w:rPr>
          <w:rFonts w:ascii="Times New Roman" w:hAnsi="Times New Roman" w:cs="Times New Roman"/>
        </w:rPr>
      </w:pPr>
    </w:p>
    <w:p w:rsidR="00174ED2" w:rsidRPr="00174ED2" w:rsidRDefault="00174ED2" w:rsidP="00174ED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74ED2">
        <w:rPr>
          <w:rFonts w:ascii="Times New Roman" w:hAnsi="Times New Roman" w:cs="Times New Roman"/>
        </w:rPr>
        <w:t>С целью организованного проведения новогодних мероприятий, качественного оформления, создания праздничного настроения, благоприятных и комфортных условий для жителей и гостей территории Толстомысенского сельсовета в Новом 2023 году, руководствуясь Уставом Толстомысенского сельсовета,</w:t>
      </w:r>
    </w:p>
    <w:p w:rsidR="00174ED2" w:rsidRPr="00174ED2" w:rsidRDefault="00174ED2" w:rsidP="00174ED2">
      <w:pPr>
        <w:pStyle w:val="a3"/>
        <w:jc w:val="both"/>
        <w:rPr>
          <w:rFonts w:ascii="Times New Roman" w:hAnsi="Times New Roman" w:cs="Times New Roman"/>
        </w:rPr>
      </w:pPr>
    </w:p>
    <w:p w:rsidR="00174ED2" w:rsidRPr="00174ED2" w:rsidRDefault="00174ED2" w:rsidP="00174ED2">
      <w:pPr>
        <w:pStyle w:val="a3"/>
        <w:jc w:val="both"/>
        <w:rPr>
          <w:rFonts w:ascii="Times New Roman" w:hAnsi="Times New Roman" w:cs="Times New Roman"/>
        </w:rPr>
      </w:pPr>
      <w:r w:rsidRPr="00174ED2">
        <w:rPr>
          <w:rFonts w:ascii="Times New Roman" w:hAnsi="Times New Roman" w:cs="Times New Roman"/>
        </w:rPr>
        <w:t xml:space="preserve">                                                         ПОСТАНОВЛЯЮ:</w:t>
      </w:r>
    </w:p>
    <w:p w:rsidR="00174ED2" w:rsidRPr="00174ED2" w:rsidRDefault="00174ED2" w:rsidP="00174ED2">
      <w:pPr>
        <w:pStyle w:val="a3"/>
        <w:jc w:val="both"/>
        <w:rPr>
          <w:rFonts w:ascii="Times New Roman" w:hAnsi="Times New Roman" w:cs="Times New Roman"/>
        </w:rPr>
      </w:pPr>
    </w:p>
    <w:p w:rsidR="00174ED2" w:rsidRPr="00174ED2" w:rsidRDefault="00174ED2" w:rsidP="00174ED2">
      <w:pPr>
        <w:pStyle w:val="a3"/>
        <w:jc w:val="both"/>
        <w:rPr>
          <w:rFonts w:ascii="Times New Roman" w:hAnsi="Times New Roman" w:cs="Times New Roman"/>
        </w:rPr>
      </w:pPr>
      <w:r w:rsidRPr="00174ED2">
        <w:rPr>
          <w:rFonts w:ascii="Times New Roman" w:hAnsi="Times New Roman" w:cs="Times New Roman"/>
        </w:rPr>
        <w:tab/>
        <w:t>1. Утвердить план основных мероприятий по подготовке и проведению новогодних елок на территории Толстомысенского сельсовета согласно приложению № 1.</w:t>
      </w:r>
    </w:p>
    <w:p w:rsidR="00174ED2" w:rsidRPr="00174ED2" w:rsidRDefault="00174ED2" w:rsidP="00174ED2">
      <w:pPr>
        <w:pStyle w:val="a3"/>
        <w:jc w:val="both"/>
        <w:rPr>
          <w:rFonts w:ascii="Times New Roman" w:hAnsi="Times New Roman" w:cs="Times New Roman"/>
        </w:rPr>
      </w:pPr>
      <w:r w:rsidRPr="00174ED2">
        <w:rPr>
          <w:rFonts w:ascii="Times New Roman" w:hAnsi="Times New Roman" w:cs="Times New Roman"/>
        </w:rPr>
        <w:tab/>
        <w:t xml:space="preserve">2. Утвердить состав рабочей группы ответственных за проведение новогодних мероприятий на территории Толстомысенского сельсовета согласно приложению № 2; </w:t>
      </w:r>
    </w:p>
    <w:p w:rsidR="00174ED2" w:rsidRPr="00174ED2" w:rsidRDefault="00174ED2" w:rsidP="00174ED2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74ED2">
        <w:rPr>
          <w:rFonts w:ascii="Times New Roman" w:hAnsi="Times New Roman" w:cs="Times New Roman"/>
        </w:rPr>
        <w:t xml:space="preserve">3. Рекомендовать заведующей Толстомысенского филиала МБУК «Новоселовский РДК «Юность» </w:t>
      </w:r>
      <w:proofErr w:type="spellStart"/>
      <w:r w:rsidRPr="00174ED2">
        <w:rPr>
          <w:rFonts w:ascii="Times New Roman" w:hAnsi="Times New Roman" w:cs="Times New Roman"/>
        </w:rPr>
        <w:t>Желнаковской</w:t>
      </w:r>
      <w:proofErr w:type="spellEnd"/>
      <w:r w:rsidRPr="00174ED2">
        <w:rPr>
          <w:rFonts w:ascii="Times New Roman" w:hAnsi="Times New Roman" w:cs="Times New Roman"/>
        </w:rPr>
        <w:t xml:space="preserve"> Л.А., заведующей Толстомысенского </w:t>
      </w:r>
      <w:proofErr w:type="gramStart"/>
      <w:r w:rsidRPr="00174ED2">
        <w:rPr>
          <w:rFonts w:ascii="Times New Roman" w:hAnsi="Times New Roman" w:cs="Times New Roman"/>
        </w:rPr>
        <w:t>филиала  МБУК</w:t>
      </w:r>
      <w:proofErr w:type="gramEnd"/>
      <w:r w:rsidRPr="00174ED2">
        <w:rPr>
          <w:rFonts w:ascii="Times New Roman" w:hAnsi="Times New Roman" w:cs="Times New Roman"/>
        </w:rPr>
        <w:t xml:space="preserve"> «</w:t>
      </w:r>
      <w:proofErr w:type="spellStart"/>
      <w:r w:rsidRPr="00174ED2">
        <w:rPr>
          <w:rFonts w:ascii="Times New Roman" w:hAnsi="Times New Roman" w:cs="Times New Roman"/>
        </w:rPr>
        <w:t>Новоселовская</w:t>
      </w:r>
      <w:proofErr w:type="spellEnd"/>
      <w:r w:rsidRPr="00174ED2">
        <w:rPr>
          <w:rFonts w:ascii="Times New Roman" w:hAnsi="Times New Roman" w:cs="Times New Roman"/>
        </w:rPr>
        <w:t xml:space="preserve"> </w:t>
      </w:r>
      <w:proofErr w:type="spellStart"/>
      <w:r w:rsidRPr="00174ED2">
        <w:rPr>
          <w:rFonts w:ascii="Times New Roman" w:hAnsi="Times New Roman" w:cs="Times New Roman"/>
        </w:rPr>
        <w:t>межпоселенческая</w:t>
      </w:r>
      <w:proofErr w:type="spellEnd"/>
      <w:r w:rsidRPr="00174ED2">
        <w:rPr>
          <w:rFonts w:ascii="Times New Roman" w:hAnsi="Times New Roman" w:cs="Times New Roman"/>
        </w:rPr>
        <w:t xml:space="preserve"> библиотека» </w:t>
      </w:r>
      <w:proofErr w:type="spellStart"/>
      <w:r w:rsidRPr="00174ED2">
        <w:rPr>
          <w:rFonts w:ascii="Times New Roman" w:hAnsi="Times New Roman" w:cs="Times New Roman"/>
        </w:rPr>
        <w:t>Брусенцевой</w:t>
      </w:r>
      <w:proofErr w:type="spellEnd"/>
      <w:r w:rsidRPr="00174ED2">
        <w:rPr>
          <w:rFonts w:ascii="Times New Roman" w:hAnsi="Times New Roman" w:cs="Times New Roman"/>
        </w:rPr>
        <w:t xml:space="preserve"> А.В.  </w:t>
      </w:r>
      <w:proofErr w:type="gramStart"/>
      <w:r w:rsidRPr="00174ED2">
        <w:rPr>
          <w:rFonts w:ascii="Times New Roman" w:hAnsi="Times New Roman" w:cs="Times New Roman"/>
        </w:rPr>
        <w:t>подготовить</w:t>
      </w:r>
      <w:proofErr w:type="gramEnd"/>
      <w:r w:rsidRPr="00174ED2">
        <w:rPr>
          <w:rFonts w:ascii="Times New Roman" w:hAnsi="Times New Roman" w:cs="Times New Roman"/>
        </w:rPr>
        <w:t xml:space="preserve"> программу театрализованного представления на открытие новогодней елки территории 25 декабря 2022 года.</w:t>
      </w:r>
    </w:p>
    <w:p w:rsidR="00174ED2" w:rsidRPr="00174ED2" w:rsidRDefault="00174ED2" w:rsidP="00174ED2">
      <w:pPr>
        <w:pStyle w:val="a3"/>
        <w:jc w:val="both"/>
        <w:rPr>
          <w:rFonts w:ascii="Times New Roman" w:hAnsi="Times New Roman" w:cs="Times New Roman"/>
        </w:rPr>
      </w:pPr>
      <w:r w:rsidRPr="00174ED2">
        <w:rPr>
          <w:rFonts w:ascii="Times New Roman" w:hAnsi="Times New Roman" w:cs="Times New Roman"/>
        </w:rPr>
        <w:tab/>
        <w:t>4. Рекомендовать Участковому уполномоченному ОПМО МВД России «</w:t>
      </w:r>
      <w:proofErr w:type="spellStart"/>
      <w:r w:rsidRPr="00174ED2">
        <w:rPr>
          <w:rFonts w:ascii="Times New Roman" w:hAnsi="Times New Roman" w:cs="Times New Roman"/>
        </w:rPr>
        <w:t>Балахтинский</w:t>
      </w:r>
      <w:proofErr w:type="spellEnd"/>
      <w:r w:rsidRPr="00174ED2">
        <w:rPr>
          <w:rFonts w:ascii="Times New Roman" w:hAnsi="Times New Roman" w:cs="Times New Roman"/>
        </w:rPr>
        <w:t xml:space="preserve">» капитану полиции </w:t>
      </w:r>
      <w:proofErr w:type="spellStart"/>
      <w:r w:rsidRPr="00174ED2">
        <w:rPr>
          <w:rFonts w:ascii="Times New Roman" w:hAnsi="Times New Roman" w:cs="Times New Roman"/>
        </w:rPr>
        <w:t>Курпасу</w:t>
      </w:r>
      <w:proofErr w:type="spellEnd"/>
      <w:r w:rsidRPr="00174ED2">
        <w:rPr>
          <w:rFonts w:ascii="Times New Roman" w:hAnsi="Times New Roman" w:cs="Times New Roman"/>
        </w:rPr>
        <w:t xml:space="preserve"> Н.В., обеспечить безопасность и правопорядок в местах проведения массовых гуляний и торжеств.</w:t>
      </w:r>
    </w:p>
    <w:p w:rsidR="00174ED2" w:rsidRPr="00174ED2" w:rsidRDefault="00174ED2" w:rsidP="00174ED2">
      <w:pPr>
        <w:pStyle w:val="a3"/>
        <w:jc w:val="both"/>
        <w:rPr>
          <w:rFonts w:ascii="Times New Roman" w:hAnsi="Times New Roman" w:cs="Times New Roman"/>
        </w:rPr>
      </w:pPr>
      <w:r w:rsidRPr="00174ED2">
        <w:rPr>
          <w:rFonts w:ascii="Times New Roman" w:hAnsi="Times New Roman" w:cs="Times New Roman"/>
        </w:rPr>
        <w:tab/>
        <w:t xml:space="preserve">5. Контроль за выполнением настоящего постановления оставляю за собой. </w:t>
      </w:r>
    </w:p>
    <w:p w:rsidR="00174ED2" w:rsidRPr="00174ED2" w:rsidRDefault="00174ED2" w:rsidP="00174ED2">
      <w:pPr>
        <w:pStyle w:val="a3"/>
        <w:jc w:val="both"/>
        <w:rPr>
          <w:rFonts w:ascii="Times New Roman" w:hAnsi="Times New Roman" w:cs="Times New Roman"/>
        </w:rPr>
      </w:pPr>
      <w:r w:rsidRPr="00174ED2">
        <w:rPr>
          <w:rFonts w:ascii="Times New Roman" w:hAnsi="Times New Roman" w:cs="Times New Roman"/>
        </w:rPr>
        <w:tab/>
        <w:t>6. Постановление вступает в силу в день, следующий за днем его официального опубликования в газете «Толстомысенские вести» и офиц</w:t>
      </w:r>
      <w:r w:rsidR="00453AF7">
        <w:rPr>
          <w:rFonts w:ascii="Times New Roman" w:hAnsi="Times New Roman" w:cs="Times New Roman"/>
        </w:rPr>
        <w:t>иальном сайте в сети «Интернет.</w:t>
      </w:r>
    </w:p>
    <w:p w:rsidR="00174ED2" w:rsidRPr="00174ED2" w:rsidRDefault="00174ED2" w:rsidP="00174ED2">
      <w:pPr>
        <w:pStyle w:val="a3"/>
        <w:jc w:val="both"/>
        <w:rPr>
          <w:rFonts w:ascii="Times New Roman" w:hAnsi="Times New Roman" w:cs="Times New Roman"/>
        </w:rPr>
      </w:pPr>
      <w:r w:rsidRPr="00174ED2">
        <w:rPr>
          <w:rFonts w:ascii="Times New Roman" w:hAnsi="Times New Roman" w:cs="Times New Roman"/>
        </w:rPr>
        <w:lastRenderedPageBreak/>
        <w:t>Глава сельсовета</w:t>
      </w:r>
      <w:r w:rsidRPr="00174ED2">
        <w:rPr>
          <w:rFonts w:ascii="Times New Roman" w:hAnsi="Times New Roman" w:cs="Times New Roman"/>
        </w:rPr>
        <w:tab/>
      </w:r>
      <w:r w:rsidRPr="00174ED2">
        <w:rPr>
          <w:rFonts w:ascii="Times New Roman" w:hAnsi="Times New Roman" w:cs="Times New Roman"/>
        </w:rPr>
        <w:tab/>
      </w:r>
      <w:r w:rsidRPr="00174ED2">
        <w:rPr>
          <w:rFonts w:ascii="Times New Roman" w:hAnsi="Times New Roman" w:cs="Times New Roman"/>
        </w:rPr>
        <w:tab/>
      </w:r>
      <w:r w:rsidRPr="00174ED2">
        <w:rPr>
          <w:rFonts w:ascii="Times New Roman" w:hAnsi="Times New Roman" w:cs="Times New Roman"/>
        </w:rPr>
        <w:tab/>
      </w:r>
      <w:r w:rsidRPr="00174ED2">
        <w:rPr>
          <w:rFonts w:ascii="Times New Roman" w:hAnsi="Times New Roman" w:cs="Times New Roman"/>
        </w:rPr>
        <w:tab/>
      </w:r>
      <w:r w:rsidRPr="00174ED2">
        <w:rPr>
          <w:rFonts w:ascii="Times New Roman" w:hAnsi="Times New Roman" w:cs="Times New Roman"/>
        </w:rPr>
        <w:tab/>
      </w:r>
      <w:r w:rsidRPr="00174ED2">
        <w:rPr>
          <w:rFonts w:ascii="Times New Roman" w:hAnsi="Times New Roman" w:cs="Times New Roman"/>
        </w:rPr>
        <w:tab/>
      </w:r>
      <w:r w:rsidRPr="00174ED2">
        <w:rPr>
          <w:rFonts w:ascii="Times New Roman" w:hAnsi="Times New Roman" w:cs="Times New Roman"/>
        </w:rPr>
        <w:tab/>
        <w:t xml:space="preserve">О.С. </w:t>
      </w:r>
      <w:proofErr w:type="spellStart"/>
      <w:r w:rsidRPr="00174ED2">
        <w:rPr>
          <w:rFonts w:ascii="Times New Roman" w:hAnsi="Times New Roman" w:cs="Times New Roman"/>
        </w:rPr>
        <w:t>Бослер</w:t>
      </w:r>
      <w:proofErr w:type="spellEnd"/>
    </w:p>
    <w:p w:rsidR="00174ED2" w:rsidRPr="00174ED2" w:rsidRDefault="00174ED2" w:rsidP="00174ED2">
      <w:pPr>
        <w:pStyle w:val="a3"/>
        <w:rPr>
          <w:rFonts w:ascii="Times New Roman" w:hAnsi="Times New Roman" w:cs="Times New Roman"/>
        </w:rPr>
      </w:pPr>
    </w:p>
    <w:p w:rsidR="00174ED2" w:rsidRPr="00174ED2" w:rsidRDefault="00174ED2" w:rsidP="00174ED2">
      <w:pPr>
        <w:pStyle w:val="a3"/>
        <w:rPr>
          <w:rFonts w:ascii="Times New Roman" w:hAnsi="Times New Roman" w:cs="Times New Roman"/>
        </w:rPr>
      </w:pPr>
      <w:r w:rsidRPr="00174ED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Приложение № 1</w:t>
      </w:r>
    </w:p>
    <w:p w:rsidR="00174ED2" w:rsidRPr="00174ED2" w:rsidRDefault="00174ED2" w:rsidP="00174ED2">
      <w:pPr>
        <w:pStyle w:val="a3"/>
        <w:rPr>
          <w:rFonts w:ascii="Times New Roman" w:hAnsi="Times New Roman" w:cs="Times New Roman"/>
        </w:rPr>
      </w:pPr>
      <w:r w:rsidRPr="00174ED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proofErr w:type="gramStart"/>
      <w:r w:rsidRPr="00174ED2">
        <w:rPr>
          <w:rFonts w:ascii="Times New Roman" w:hAnsi="Times New Roman" w:cs="Times New Roman"/>
        </w:rPr>
        <w:t>к</w:t>
      </w:r>
      <w:proofErr w:type="gramEnd"/>
      <w:r w:rsidRPr="00174ED2">
        <w:rPr>
          <w:rFonts w:ascii="Times New Roman" w:hAnsi="Times New Roman" w:cs="Times New Roman"/>
        </w:rPr>
        <w:t xml:space="preserve"> постановлению администрации                                                                                        </w:t>
      </w:r>
    </w:p>
    <w:p w:rsidR="00174ED2" w:rsidRPr="00174ED2" w:rsidRDefault="00174ED2" w:rsidP="00174ED2">
      <w:pPr>
        <w:pStyle w:val="a3"/>
        <w:tabs>
          <w:tab w:val="left" w:pos="6447"/>
        </w:tabs>
        <w:rPr>
          <w:rFonts w:ascii="Times New Roman" w:hAnsi="Times New Roman" w:cs="Times New Roman"/>
        </w:rPr>
      </w:pPr>
      <w:r w:rsidRPr="00174ED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Толстомысенского сельсовета</w:t>
      </w:r>
    </w:p>
    <w:p w:rsidR="00174ED2" w:rsidRPr="00174ED2" w:rsidRDefault="00174ED2" w:rsidP="00174ED2">
      <w:pPr>
        <w:pStyle w:val="a3"/>
        <w:tabs>
          <w:tab w:val="left" w:pos="6447"/>
        </w:tabs>
        <w:rPr>
          <w:rFonts w:ascii="Times New Roman" w:hAnsi="Times New Roman" w:cs="Times New Roman"/>
          <w:b/>
        </w:rPr>
      </w:pPr>
      <w:r w:rsidRPr="00174ED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</w:t>
      </w:r>
      <w:proofErr w:type="gramStart"/>
      <w:r w:rsidRPr="00174ED2">
        <w:rPr>
          <w:rFonts w:ascii="Times New Roman" w:hAnsi="Times New Roman" w:cs="Times New Roman"/>
        </w:rPr>
        <w:t>от</w:t>
      </w:r>
      <w:proofErr w:type="gramEnd"/>
      <w:r w:rsidRPr="00174ED2">
        <w:rPr>
          <w:rFonts w:ascii="Times New Roman" w:hAnsi="Times New Roman" w:cs="Times New Roman"/>
        </w:rPr>
        <w:t xml:space="preserve"> 12.12.2022 №  69</w:t>
      </w:r>
    </w:p>
    <w:p w:rsidR="00174ED2" w:rsidRPr="00174ED2" w:rsidRDefault="00174ED2" w:rsidP="00174ED2">
      <w:pPr>
        <w:pStyle w:val="a3"/>
        <w:rPr>
          <w:rFonts w:ascii="Times New Roman" w:hAnsi="Times New Roman" w:cs="Times New Roman"/>
          <w:b/>
        </w:rPr>
      </w:pPr>
    </w:p>
    <w:p w:rsidR="00174ED2" w:rsidRPr="00174ED2" w:rsidRDefault="00174ED2" w:rsidP="00174ED2">
      <w:pPr>
        <w:pStyle w:val="a3"/>
        <w:rPr>
          <w:rFonts w:ascii="Times New Roman" w:hAnsi="Times New Roman" w:cs="Times New Roman"/>
          <w:b/>
        </w:rPr>
      </w:pPr>
    </w:p>
    <w:p w:rsidR="00174ED2" w:rsidRPr="00174ED2" w:rsidRDefault="00174ED2" w:rsidP="00174ED2">
      <w:pPr>
        <w:pStyle w:val="a3"/>
        <w:jc w:val="center"/>
        <w:rPr>
          <w:rFonts w:ascii="Times New Roman" w:hAnsi="Times New Roman" w:cs="Times New Roman"/>
          <w:b/>
        </w:rPr>
      </w:pPr>
      <w:r w:rsidRPr="00174ED2">
        <w:rPr>
          <w:rFonts w:ascii="Times New Roman" w:hAnsi="Times New Roman" w:cs="Times New Roman"/>
          <w:b/>
        </w:rPr>
        <w:t>П Л А Н</w:t>
      </w:r>
    </w:p>
    <w:p w:rsidR="00174ED2" w:rsidRPr="00174ED2" w:rsidRDefault="00174ED2" w:rsidP="00174ED2">
      <w:pPr>
        <w:pStyle w:val="a3"/>
        <w:jc w:val="center"/>
        <w:rPr>
          <w:rFonts w:ascii="Times New Roman" w:hAnsi="Times New Roman" w:cs="Times New Roman"/>
          <w:b/>
        </w:rPr>
      </w:pPr>
      <w:proofErr w:type="gramStart"/>
      <w:r w:rsidRPr="00174ED2">
        <w:rPr>
          <w:rFonts w:ascii="Times New Roman" w:hAnsi="Times New Roman" w:cs="Times New Roman"/>
          <w:b/>
        </w:rPr>
        <w:t>основных</w:t>
      </w:r>
      <w:proofErr w:type="gramEnd"/>
      <w:r w:rsidRPr="00174ED2">
        <w:rPr>
          <w:rFonts w:ascii="Times New Roman" w:hAnsi="Times New Roman" w:cs="Times New Roman"/>
          <w:b/>
        </w:rPr>
        <w:t xml:space="preserve"> мероприятий по подготовке и проведению </w:t>
      </w:r>
    </w:p>
    <w:p w:rsidR="00174ED2" w:rsidRPr="00174ED2" w:rsidRDefault="00174ED2" w:rsidP="00174ED2">
      <w:pPr>
        <w:pStyle w:val="a3"/>
        <w:jc w:val="center"/>
        <w:rPr>
          <w:rFonts w:ascii="Times New Roman" w:hAnsi="Times New Roman" w:cs="Times New Roman"/>
          <w:b/>
        </w:rPr>
      </w:pPr>
      <w:proofErr w:type="gramStart"/>
      <w:r w:rsidRPr="00174ED2">
        <w:rPr>
          <w:rFonts w:ascii="Times New Roman" w:hAnsi="Times New Roman" w:cs="Times New Roman"/>
          <w:b/>
        </w:rPr>
        <w:t>новогодних</w:t>
      </w:r>
      <w:proofErr w:type="gramEnd"/>
      <w:r w:rsidRPr="00174ED2">
        <w:rPr>
          <w:rFonts w:ascii="Times New Roman" w:hAnsi="Times New Roman" w:cs="Times New Roman"/>
          <w:b/>
        </w:rPr>
        <w:t xml:space="preserve"> елок на территории</w:t>
      </w:r>
    </w:p>
    <w:p w:rsidR="00174ED2" w:rsidRPr="00174ED2" w:rsidRDefault="00174ED2" w:rsidP="00174ED2">
      <w:pPr>
        <w:pStyle w:val="a3"/>
        <w:jc w:val="center"/>
        <w:rPr>
          <w:rFonts w:ascii="Times New Roman" w:hAnsi="Times New Roman" w:cs="Times New Roman"/>
          <w:b/>
        </w:rPr>
      </w:pPr>
      <w:r w:rsidRPr="00174ED2">
        <w:rPr>
          <w:rFonts w:ascii="Times New Roman" w:hAnsi="Times New Roman" w:cs="Times New Roman"/>
          <w:b/>
        </w:rPr>
        <w:t>Толстомысенского сельсовета в 2022 году</w:t>
      </w:r>
    </w:p>
    <w:p w:rsidR="00174ED2" w:rsidRPr="00174ED2" w:rsidRDefault="00174ED2" w:rsidP="00174ED2">
      <w:pPr>
        <w:pStyle w:val="a3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948"/>
        <w:gridCol w:w="2099"/>
        <w:gridCol w:w="2658"/>
      </w:tblGrid>
      <w:tr w:rsidR="00174ED2" w:rsidRPr="00174ED2" w:rsidTr="0077335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D2" w:rsidRPr="00174ED2" w:rsidRDefault="00174ED2" w:rsidP="0077335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ED2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D2" w:rsidRPr="00174ED2" w:rsidRDefault="00174ED2" w:rsidP="0077335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ED2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D2" w:rsidRPr="00174ED2" w:rsidRDefault="00174ED2" w:rsidP="0077335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ED2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D2" w:rsidRPr="00174ED2" w:rsidRDefault="00174ED2" w:rsidP="0077335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ED2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174ED2" w:rsidRPr="00174ED2" w:rsidTr="0077335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D2" w:rsidRPr="00174ED2" w:rsidRDefault="00174ED2" w:rsidP="0077335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ED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D2" w:rsidRPr="00174ED2" w:rsidRDefault="00174ED2" w:rsidP="0077335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ED2">
              <w:rPr>
                <w:rFonts w:ascii="Times New Roman" w:hAnsi="Times New Roman" w:cs="Times New Roman"/>
              </w:rPr>
              <w:t>Установить и украсить новогоднюю ель в пос. Толстый Мыс, пос. Интикуль, пос. Аешка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D2" w:rsidRPr="00174ED2" w:rsidRDefault="00174ED2" w:rsidP="0077335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174ED2">
              <w:rPr>
                <w:rFonts w:ascii="Times New Roman" w:hAnsi="Times New Roman" w:cs="Times New Roman"/>
              </w:rPr>
              <w:t>до</w:t>
            </w:r>
            <w:proofErr w:type="gramEnd"/>
            <w:r w:rsidRPr="00174ED2">
              <w:rPr>
                <w:rFonts w:ascii="Times New Roman" w:hAnsi="Times New Roman" w:cs="Times New Roman"/>
              </w:rPr>
              <w:t xml:space="preserve"> 25.12.2022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D2" w:rsidRPr="00174ED2" w:rsidRDefault="00174ED2" w:rsidP="0077335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ED2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  <w:tr w:rsidR="00174ED2" w:rsidRPr="00174ED2" w:rsidTr="0077335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D2" w:rsidRPr="00174ED2" w:rsidRDefault="00174ED2" w:rsidP="0077335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ED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D2" w:rsidRPr="00174ED2" w:rsidRDefault="00174ED2" w:rsidP="0077335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ED2">
              <w:rPr>
                <w:rFonts w:ascii="Times New Roman" w:hAnsi="Times New Roman" w:cs="Times New Roman"/>
              </w:rPr>
              <w:t xml:space="preserve">Парк отдыха, детские игровые площадки. </w:t>
            </w:r>
          </w:p>
          <w:p w:rsidR="00174ED2" w:rsidRPr="00174ED2" w:rsidRDefault="00174ED2" w:rsidP="0077335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D2" w:rsidRPr="00174ED2" w:rsidRDefault="00174ED2" w:rsidP="0077335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174ED2">
              <w:rPr>
                <w:rFonts w:ascii="Times New Roman" w:hAnsi="Times New Roman" w:cs="Times New Roman"/>
              </w:rPr>
              <w:t>до</w:t>
            </w:r>
            <w:proofErr w:type="gramEnd"/>
            <w:r w:rsidRPr="00174ED2">
              <w:rPr>
                <w:rFonts w:ascii="Times New Roman" w:hAnsi="Times New Roman" w:cs="Times New Roman"/>
              </w:rPr>
              <w:t xml:space="preserve"> 25.12.2022 г.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D2" w:rsidRPr="00174ED2" w:rsidRDefault="00174ED2" w:rsidP="0077335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ED2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  <w:tr w:rsidR="00174ED2" w:rsidRPr="00174ED2" w:rsidTr="0077335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D2" w:rsidRPr="00174ED2" w:rsidRDefault="00174ED2" w:rsidP="0077335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ED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D2" w:rsidRPr="00174ED2" w:rsidRDefault="00174ED2" w:rsidP="0077335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ED2">
              <w:rPr>
                <w:rFonts w:ascii="Times New Roman" w:hAnsi="Times New Roman" w:cs="Times New Roman"/>
              </w:rPr>
              <w:t>Подключить праздничное электроосвещение елки.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D2" w:rsidRPr="00174ED2" w:rsidRDefault="00174ED2" w:rsidP="0077335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174ED2">
              <w:rPr>
                <w:rFonts w:ascii="Times New Roman" w:hAnsi="Times New Roman" w:cs="Times New Roman"/>
              </w:rPr>
              <w:t>до</w:t>
            </w:r>
            <w:proofErr w:type="gramEnd"/>
            <w:r w:rsidRPr="00174ED2">
              <w:rPr>
                <w:rFonts w:ascii="Times New Roman" w:hAnsi="Times New Roman" w:cs="Times New Roman"/>
              </w:rPr>
              <w:t xml:space="preserve"> 25.12.2022 г.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D2" w:rsidRPr="00174ED2" w:rsidRDefault="00174ED2" w:rsidP="0077335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ED2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  <w:tr w:rsidR="00174ED2" w:rsidRPr="00174ED2" w:rsidTr="0077335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D2" w:rsidRPr="00174ED2" w:rsidRDefault="00174ED2" w:rsidP="0077335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ED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D2" w:rsidRPr="00174ED2" w:rsidRDefault="00174ED2" w:rsidP="0077335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ED2">
              <w:rPr>
                <w:rFonts w:ascii="Times New Roman" w:hAnsi="Times New Roman" w:cs="Times New Roman"/>
              </w:rPr>
              <w:t>Обеспечить сохранность новогодних елей, фигур, игрушек, гирлянд на территории села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D2" w:rsidRPr="00174ED2" w:rsidRDefault="00174ED2" w:rsidP="0077335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174ED2">
              <w:rPr>
                <w:rFonts w:ascii="Times New Roman" w:hAnsi="Times New Roman" w:cs="Times New Roman"/>
              </w:rPr>
              <w:t>до</w:t>
            </w:r>
            <w:proofErr w:type="gramEnd"/>
            <w:r w:rsidRPr="00174ED2">
              <w:rPr>
                <w:rFonts w:ascii="Times New Roman" w:hAnsi="Times New Roman" w:cs="Times New Roman"/>
              </w:rPr>
              <w:t xml:space="preserve"> 25.01.2023 г.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D2" w:rsidRPr="00174ED2" w:rsidRDefault="00174ED2" w:rsidP="0077335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ED2">
              <w:rPr>
                <w:rFonts w:ascii="Times New Roman" w:hAnsi="Times New Roman" w:cs="Times New Roman"/>
              </w:rPr>
              <w:t xml:space="preserve"> ОПМО МВД «</w:t>
            </w:r>
            <w:proofErr w:type="spellStart"/>
            <w:r w:rsidRPr="00174ED2">
              <w:rPr>
                <w:rFonts w:ascii="Times New Roman" w:hAnsi="Times New Roman" w:cs="Times New Roman"/>
              </w:rPr>
              <w:t>Балахтинский</w:t>
            </w:r>
            <w:proofErr w:type="spellEnd"/>
            <w:r w:rsidRPr="00174ED2">
              <w:rPr>
                <w:rFonts w:ascii="Times New Roman" w:hAnsi="Times New Roman" w:cs="Times New Roman"/>
              </w:rPr>
              <w:t xml:space="preserve">», </w:t>
            </w:r>
          </w:p>
        </w:tc>
      </w:tr>
      <w:tr w:rsidR="00174ED2" w:rsidRPr="00174ED2" w:rsidTr="0077335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D2" w:rsidRPr="00174ED2" w:rsidRDefault="00174ED2" w:rsidP="0077335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ED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D2" w:rsidRPr="00174ED2" w:rsidRDefault="00174ED2" w:rsidP="0077335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ED2">
              <w:rPr>
                <w:rFonts w:ascii="Times New Roman" w:hAnsi="Times New Roman" w:cs="Times New Roman"/>
              </w:rPr>
              <w:t>Отключить праздничную</w:t>
            </w:r>
          </w:p>
          <w:p w:rsidR="00174ED2" w:rsidRPr="00174ED2" w:rsidRDefault="00174ED2" w:rsidP="0077335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174ED2">
              <w:rPr>
                <w:rFonts w:ascii="Times New Roman" w:hAnsi="Times New Roman" w:cs="Times New Roman"/>
              </w:rPr>
              <w:t>иллюминацию</w:t>
            </w:r>
            <w:proofErr w:type="gram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D2" w:rsidRPr="00174ED2" w:rsidRDefault="00174ED2" w:rsidP="0077335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ED2">
              <w:rPr>
                <w:rFonts w:ascii="Times New Roman" w:hAnsi="Times New Roman" w:cs="Times New Roman"/>
              </w:rPr>
              <w:t>14.01.- 24.01.</w:t>
            </w:r>
          </w:p>
          <w:p w:rsidR="00174ED2" w:rsidRPr="00174ED2" w:rsidRDefault="00174ED2" w:rsidP="0077335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ED2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D2" w:rsidRPr="00174ED2" w:rsidRDefault="00174ED2" w:rsidP="0077335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ED2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  <w:tr w:rsidR="00174ED2" w:rsidRPr="00174ED2" w:rsidTr="0077335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D2" w:rsidRPr="00174ED2" w:rsidRDefault="00174ED2" w:rsidP="0077335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ED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D2" w:rsidRPr="00174ED2" w:rsidRDefault="00174ED2" w:rsidP="0077335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ED2">
              <w:rPr>
                <w:rFonts w:ascii="Times New Roman" w:hAnsi="Times New Roman" w:cs="Times New Roman"/>
              </w:rPr>
              <w:t>Снять новогоднее елочное оформление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D2" w:rsidRPr="00174ED2" w:rsidRDefault="00174ED2" w:rsidP="0077335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ED2">
              <w:rPr>
                <w:rFonts w:ascii="Times New Roman" w:hAnsi="Times New Roman" w:cs="Times New Roman"/>
              </w:rPr>
              <w:t>25.01.2023 г.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ED2" w:rsidRPr="00174ED2" w:rsidRDefault="00174ED2" w:rsidP="0077335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4ED2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</w:tbl>
    <w:p w:rsidR="00174ED2" w:rsidRPr="00174ED2" w:rsidRDefault="00174ED2" w:rsidP="00174ED2">
      <w:pPr>
        <w:pStyle w:val="a3"/>
        <w:rPr>
          <w:rFonts w:ascii="Times New Roman" w:hAnsi="Times New Roman" w:cs="Times New Roman"/>
        </w:rPr>
      </w:pPr>
    </w:p>
    <w:p w:rsidR="00174ED2" w:rsidRPr="00174ED2" w:rsidRDefault="00174ED2" w:rsidP="00174ED2">
      <w:pPr>
        <w:pStyle w:val="a3"/>
        <w:rPr>
          <w:rFonts w:ascii="Times New Roman" w:hAnsi="Times New Roman" w:cs="Times New Roman"/>
        </w:rPr>
      </w:pPr>
      <w:r w:rsidRPr="00174ED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</w:p>
    <w:p w:rsidR="00174ED2" w:rsidRPr="00174ED2" w:rsidRDefault="00174ED2" w:rsidP="00174ED2">
      <w:pPr>
        <w:pStyle w:val="a3"/>
        <w:rPr>
          <w:rFonts w:ascii="Times New Roman" w:hAnsi="Times New Roman" w:cs="Times New Roman"/>
        </w:rPr>
      </w:pPr>
      <w:r w:rsidRPr="00174ED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Приложение № 2</w:t>
      </w:r>
    </w:p>
    <w:p w:rsidR="00174ED2" w:rsidRPr="00174ED2" w:rsidRDefault="00174ED2" w:rsidP="00174ED2">
      <w:pPr>
        <w:pStyle w:val="a3"/>
        <w:rPr>
          <w:rFonts w:ascii="Times New Roman" w:hAnsi="Times New Roman" w:cs="Times New Roman"/>
        </w:rPr>
      </w:pPr>
      <w:r w:rsidRPr="00174ED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proofErr w:type="gramStart"/>
      <w:r w:rsidRPr="00174ED2">
        <w:rPr>
          <w:rFonts w:ascii="Times New Roman" w:hAnsi="Times New Roman" w:cs="Times New Roman"/>
        </w:rPr>
        <w:t>к</w:t>
      </w:r>
      <w:proofErr w:type="gramEnd"/>
      <w:r w:rsidRPr="00174ED2">
        <w:rPr>
          <w:rFonts w:ascii="Times New Roman" w:hAnsi="Times New Roman" w:cs="Times New Roman"/>
        </w:rPr>
        <w:t xml:space="preserve"> постановлению администрации                                                                                        </w:t>
      </w:r>
    </w:p>
    <w:p w:rsidR="00174ED2" w:rsidRPr="00174ED2" w:rsidRDefault="00174ED2" w:rsidP="00174ED2">
      <w:pPr>
        <w:pStyle w:val="a3"/>
        <w:tabs>
          <w:tab w:val="left" w:pos="6447"/>
        </w:tabs>
        <w:rPr>
          <w:rFonts w:ascii="Times New Roman" w:hAnsi="Times New Roman" w:cs="Times New Roman"/>
        </w:rPr>
      </w:pPr>
      <w:r w:rsidRPr="00174ED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Толстомысенского сельсовета</w:t>
      </w:r>
    </w:p>
    <w:p w:rsidR="00174ED2" w:rsidRPr="00174ED2" w:rsidRDefault="00174ED2" w:rsidP="00174ED2">
      <w:pPr>
        <w:pStyle w:val="a3"/>
        <w:tabs>
          <w:tab w:val="left" w:pos="6447"/>
        </w:tabs>
        <w:rPr>
          <w:rFonts w:ascii="Times New Roman" w:hAnsi="Times New Roman" w:cs="Times New Roman"/>
          <w:b/>
        </w:rPr>
      </w:pPr>
      <w:r w:rsidRPr="00174ED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</w:t>
      </w:r>
      <w:proofErr w:type="gramStart"/>
      <w:r w:rsidRPr="00174ED2">
        <w:rPr>
          <w:rFonts w:ascii="Times New Roman" w:hAnsi="Times New Roman" w:cs="Times New Roman"/>
        </w:rPr>
        <w:t>от</w:t>
      </w:r>
      <w:proofErr w:type="gramEnd"/>
      <w:r w:rsidRPr="00174ED2">
        <w:rPr>
          <w:rFonts w:ascii="Times New Roman" w:hAnsi="Times New Roman" w:cs="Times New Roman"/>
        </w:rPr>
        <w:t xml:space="preserve"> 12.12.2022 №  69</w:t>
      </w:r>
    </w:p>
    <w:p w:rsidR="00174ED2" w:rsidRPr="00174ED2" w:rsidRDefault="00174ED2" w:rsidP="00174ED2">
      <w:pPr>
        <w:pStyle w:val="a3"/>
        <w:rPr>
          <w:rFonts w:ascii="Times New Roman" w:hAnsi="Times New Roman" w:cs="Times New Roman"/>
        </w:rPr>
      </w:pPr>
    </w:p>
    <w:p w:rsidR="00174ED2" w:rsidRPr="00174ED2" w:rsidRDefault="00174ED2" w:rsidP="00174ED2">
      <w:pPr>
        <w:pStyle w:val="a3"/>
        <w:jc w:val="center"/>
        <w:rPr>
          <w:rFonts w:ascii="Times New Roman" w:hAnsi="Times New Roman" w:cs="Times New Roman"/>
          <w:b/>
        </w:rPr>
      </w:pPr>
      <w:r w:rsidRPr="00174ED2">
        <w:rPr>
          <w:rFonts w:ascii="Times New Roman" w:hAnsi="Times New Roman" w:cs="Times New Roman"/>
          <w:b/>
        </w:rPr>
        <w:t>СОСТАВ</w:t>
      </w:r>
    </w:p>
    <w:p w:rsidR="00174ED2" w:rsidRPr="00174ED2" w:rsidRDefault="00174ED2" w:rsidP="00174ED2">
      <w:pPr>
        <w:pStyle w:val="a3"/>
        <w:jc w:val="center"/>
        <w:rPr>
          <w:rFonts w:ascii="Times New Roman" w:hAnsi="Times New Roman" w:cs="Times New Roman"/>
          <w:b/>
        </w:rPr>
      </w:pPr>
      <w:proofErr w:type="gramStart"/>
      <w:r w:rsidRPr="00174ED2">
        <w:rPr>
          <w:rFonts w:ascii="Times New Roman" w:hAnsi="Times New Roman" w:cs="Times New Roman"/>
          <w:b/>
        </w:rPr>
        <w:t>рабочей</w:t>
      </w:r>
      <w:proofErr w:type="gramEnd"/>
      <w:r w:rsidRPr="00174ED2">
        <w:rPr>
          <w:rFonts w:ascii="Times New Roman" w:hAnsi="Times New Roman" w:cs="Times New Roman"/>
          <w:b/>
        </w:rPr>
        <w:t xml:space="preserve"> группы ответственных за проведение</w:t>
      </w:r>
    </w:p>
    <w:p w:rsidR="00174ED2" w:rsidRPr="00174ED2" w:rsidRDefault="00174ED2" w:rsidP="00174ED2">
      <w:pPr>
        <w:pStyle w:val="a3"/>
        <w:jc w:val="center"/>
        <w:rPr>
          <w:rFonts w:ascii="Times New Roman" w:hAnsi="Times New Roman" w:cs="Times New Roman"/>
        </w:rPr>
      </w:pPr>
      <w:r w:rsidRPr="00174ED2">
        <w:rPr>
          <w:rFonts w:ascii="Times New Roman" w:hAnsi="Times New Roman" w:cs="Times New Roman"/>
          <w:b/>
        </w:rPr>
        <w:t xml:space="preserve"> </w:t>
      </w:r>
      <w:proofErr w:type="gramStart"/>
      <w:r w:rsidRPr="00174ED2">
        <w:rPr>
          <w:rFonts w:ascii="Times New Roman" w:hAnsi="Times New Roman" w:cs="Times New Roman"/>
          <w:b/>
        </w:rPr>
        <w:t>новогодних</w:t>
      </w:r>
      <w:proofErr w:type="gramEnd"/>
      <w:r w:rsidRPr="00174ED2">
        <w:rPr>
          <w:rFonts w:ascii="Times New Roman" w:hAnsi="Times New Roman" w:cs="Times New Roman"/>
          <w:b/>
        </w:rPr>
        <w:t xml:space="preserve"> мероприятий</w:t>
      </w:r>
    </w:p>
    <w:p w:rsidR="00174ED2" w:rsidRPr="00174ED2" w:rsidRDefault="00174ED2" w:rsidP="00174ED2">
      <w:pPr>
        <w:pStyle w:val="a3"/>
        <w:jc w:val="center"/>
        <w:rPr>
          <w:rFonts w:ascii="Times New Roman" w:hAnsi="Times New Roman" w:cs="Times New Roman"/>
          <w:spacing w:val="-1"/>
        </w:rPr>
      </w:pPr>
    </w:p>
    <w:tbl>
      <w:tblPr>
        <w:tblW w:w="9413" w:type="dxa"/>
        <w:tblLook w:val="01E0" w:firstRow="1" w:lastRow="1" w:firstColumn="1" w:lastColumn="1" w:noHBand="0" w:noVBand="0"/>
      </w:tblPr>
      <w:tblGrid>
        <w:gridCol w:w="3812"/>
        <w:gridCol w:w="1527"/>
        <w:gridCol w:w="4074"/>
      </w:tblGrid>
      <w:tr w:rsidR="00174ED2" w:rsidRPr="00174ED2" w:rsidTr="0077335B">
        <w:trPr>
          <w:trHeight w:val="974"/>
        </w:trPr>
        <w:tc>
          <w:tcPr>
            <w:tcW w:w="3812" w:type="dxa"/>
          </w:tcPr>
          <w:p w:rsidR="00174ED2" w:rsidRPr="00174ED2" w:rsidRDefault="00174ED2" w:rsidP="00174ED2">
            <w:pPr>
              <w:pStyle w:val="a3"/>
              <w:rPr>
                <w:rFonts w:ascii="Times New Roman" w:hAnsi="Times New Roman" w:cs="Times New Roman"/>
                <w:spacing w:val="-1"/>
              </w:rPr>
            </w:pPr>
            <w:r w:rsidRPr="00174ED2">
              <w:rPr>
                <w:rFonts w:ascii="Times New Roman" w:hAnsi="Times New Roman" w:cs="Times New Roman"/>
                <w:spacing w:val="-1"/>
              </w:rPr>
              <w:t>Председатель рабочей группы:</w:t>
            </w:r>
          </w:p>
          <w:p w:rsidR="00174ED2" w:rsidRPr="00174ED2" w:rsidRDefault="00174ED2" w:rsidP="00174ED2">
            <w:pPr>
              <w:pStyle w:val="a3"/>
              <w:rPr>
                <w:rFonts w:ascii="Times New Roman" w:hAnsi="Times New Roman" w:cs="Times New Roman"/>
                <w:spacing w:val="-1"/>
              </w:rPr>
            </w:pPr>
          </w:p>
          <w:p w:rsidR="00174ED2" w:rsidRPr="00174ED2" w:rsidRDefault="00174ED2" w:rsidP="00174ED2">
            <w:pPr>
              <w:pStyle w:val="a3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174ED2">
              <w:rPr>
                <w:rFonts w:ascii="Times New Roman" w:hAnsi="Times New Roman" w:cs="Times New Roman"/>
                <w:spacing w:val="-1"/>
              </w:rPr>
              <w:t>Бослер</w:t>
            </w:r>
            <w:proofErr w:type="spellEnd"/>
            <w:r w:rsidRPr="00174ED2">
              <w:rPr>
                <w:rFonts w:ascii="Times New Roman" w:hAnsi="Times New Roman" w:cs="Times New Roman"/>
                <w:spacing w:val="-1"/>
              </w:rPr>
              <w:t xml:space="preserve"> О.С.</w:t>
            </w:r>
          </w:p>
          <w:p w:rsidR="00174ED2" w:rsidRPr="00174ED2" w:rsidRDefault="00174ED2" w:rsidP="00174ED2">
            <w:pPr>
              <w:pStyle w:val="a3"/>
              <w:rPr>
                <w:rFonts w:ascii="Times New Roman" w:hAnsi="Times New Roman" w:cs="Times New Roman"/>
                <w:spacing w:val="-1"/>
              </w:rPr>
            </w:pPr>
          </w:p>
          <w:p w:rsidR="00174ED2" w:rsidRPr="00174ED2" w:rsidRDefault="00174ED2" w:rsidP="00174ED2">
            <w:pPr>
              <w:pStyle w:val="a3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174ED2" w:rsidRPr="00174ED2" w:rsidRDefault="00174ED2" w:rsidP="00174ED2">
            <w:pPr>
              <w:pStyle w:val="a3"/>
              <w:rPr>
                <w:rFonts w:ascii="Times New Roman" w:hAnsi="Times New Roman" w:cs="Times New Roman"/>
                <w:spacing w:val="-1"/>
              </w:rPr>
            </w:pPr>
          </w:p>
          <w:p w:rsidR="00174ED2" w:rsidRPr="00174ED2" w:rsidRDefault="00174ED2" w:rsidP="00174ED2">
            <w:pPr>
              <w:pStyle w:val="a3"/>
              <w:rPr>
                <w:rFonts w:ascii="Times New Roman" w:hAnsi="Times New Roman" w:cs="Times New Roman"/>
              </w:rPr>
            </w:pPr>
          </w:p>
          <w:p w:rsidR="00174ED2" w:rsidRPr="00174ED2" w:rsidRDefault="00174ED2" w:rsidP="00174ED2">
            <w:pPr>
              <w:pStyle w:val="a3"/>
              <w:rPr>
                <w:rFonts w:ascii="Times New Roman" w:hAnsi="Times New Roman" w:cs="Times New Roman"/>
              </w:rPr>
            </w:pPr>
            <w:r w:rsidRPr="00174E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74" w:type="dxa"/>
          </w:tcPr>
          <w:p w:rsidR="00174ED2" w:rsidRPr="00174ED2" w:rsidRDefault="00174ED2" w:rsidP="00174ED2">
            <w:pPr>
              <w:pStyle w:val="a3"/>
              <w:rPr>
                <w:rFonts w:ascii="Times New Roman" w:hAnsi="Times New Roman" w:cs="Times New Roman"/>
              </w:rPr>
            </w:pPr>
          </w:p>
          <w:p w:rsidR="00174ED2" w:rsidRPr="00174ED2" w:rsidRDefault="00174ED2" w:rsidP="00174ED2">
            <w:pPr>
              <w:pStyle w:val="a3"/>
              <w:rPr>
                <w:rFonts w:ascii="Times New Roman" w:hAnsi="Times New Roman" w:cs="Times New Roman"/>
              </w:rPr>
            </w:pPr>
            <w:r w:rsidRPr="00174ED2">
              <w:rPr>
                <w:rFonts w:ascii="Times New Roman" w:hAnsi="Times New Roman" w:cs="Times New Roman"/>
              </w:rPr>
              <w:t xml:space="preserve"> </w:t>
            </w:r>
          </w:p>
          <w:p w:rsidR="00174ED2" w:rsidRPr="00174ED2" w:rsidRDefault="00174ED2" w:rsidP="00174ED2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174ED2">
              <w:rPr>
                <w:rFonts w:ascii="Times New Roman" w:hAnsi="Times New Roman" w:cs="Times New Roman"/>
              </w:rPr>
              <w:t>глава</w:t>
            </w:r>
            <w:proofErr w:type="gramEnd"/>
            <w:r w:rsidRPr="00174ED2">
              <w:rPr>
                <w:rFonts w:ascii="Times New Roman" w:hAnsi="Times New Roman" w:cs="Times New Roman"/>
              </w:rPr>
              <w:t xml:space="preserve"> Толстомысенского</w:t>
            </w:r>
          </w:p>
          <w:p w:rsidR="00174ED2" w:rsidRPr="00174ED2" w:rsidRDefault="00174ED2" w:rsidP="00174ED2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174ED2">
              <w:rPr>
                <w:rFonts w:ascii="Times New Roman" w:hAnsi="Times New Roman" w:cs="Times New Roman"/>
              </w:rPr>
              <w:t>сельсовета</w:t>
            </w:r>
            <w:proofErr w:type="gramEnd"/>
          </w:p>
          <w:p w:rsidR="00174ED2" w:rsidRPr="00174ED2" w:rsidRDefault="00174ED2" w:rsidP="00174ED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74ED2" w:rsidRPr="00174ED2" w:rsidTr="0077335B">
        <w:trPr>
          <w:trHeight w:val="1869"/>
        </w:trPr>
        <w:tc>
          <w:tcPr>
            <w:tcW w:w="3812" w:type="dxa"/>
          </w:tcPr>
          <w:p w:rsidR="00174ED2" w:rsidRPr="00174ED2" w:rsidRDefault="00174ED2" w:rsidP="00174ED2">
            <w:pPr>
              <w:pStyle w:val="a3"/>
              <w:rPr>
                <w:rFonts w:ascii="Times New Roman" w:hAnsi="Times New Roman" w:cs="Times New Roman"/>
                <w:spacing w:val="-1"/>
              </w:rPr>
            </w:pPr>
            <w:r w:rsidRPr="00174ED2">
              <w:rPr>
                <w:rFonts w:ascii="Times New Roman" w:hAnsi="Times New Roman" w:cs="Times New Roman"/>
                <w:spacing w:val="-1"/>
              </w:rPr>
              <w:t>Заместитель председателя:</w:t>
            </w:r>
          </w:p>
          <w:p w:rsidR="00174ED2" w:rsidRPr="00174ED2" w:rsidRDefault="00174ED2" w:rsidP="00174ED2">
            <w:pPr>
              <w:pStyle w:val="a3"/>
              <w:rPr>
                <w:rFonts w:ascii="Times New Roman" w:hAnsi="Times New Roman" w:cs="Times New Roman"/>
                <w:spacing w:val="-1"/>
              </w:rPr>
            </w:pPr>
          </w:p>
          <w:p w:rsidR="00174ED2" w:rsidRPr="00174ED2" w:rsidRDefault="00174ED2" w:rsidP="00174ED2">
            <w:pPr>
              <w:pStyle w:val="a3"/>
              <w:rPr>
                <w:rFonts w:ascii="Times New Roman" w:hAnsi="Times New Roman" w:cs="Times New Roman"/>
                <w:spacing w:val="-1"/>
              </w:rPr>
            </w:pPr>
            <w:r w:rsidRPr="00174ED2">
              <w:rPr>
                <w:rFonts w:ascii="Times New Roman" w:hAnsi="Times New Roman" w:cs="Times New Roman"/>
                <w:spacing w:val="-1"/>
              </w:rPr>
              <w:t>Шахматов А.Е.</w:t>
            </w:r>
          </w:p>
        </w:tc>
        <w:tc>
          <w:tcPr>
            <w:tcW w:w="1527" w:type="dxa"/>
          </w:tcPr>
          <w:p w:rsidR="00174ED2" w:rsidRPr="00174ED2" w:rsidRDefault="00174ED2" w:rsidP="00174ED2">
            <w:pPr>
              <w:pStyle w:val="a3"/>
              <w:rPr>
                <w:rFonts w:ascii="Times New Roman" w:hAnsi="Times New Roman" w:cs="Times New Roman"/>
                <w:spacing w:val="-1"/>
              </w:rPr>
            </w:pPr>
          </w:p>
          <w:p w:rsidR="00174ED2" w:rsidRPr="00174ED2" w:rsidRDefault="00174ED2" w:rsidP="00174ED2">
            <w:pPr>
              <w:pStyle w:val="a3"/>
              <w:rPr>
                <w:rFonts w:ascii="Times New Roman" w:hAnsi="Times New Roman" w:cs="Times New Roman"/>
              </w:rPr>
            </w:pPr>
          </w:p>
          <w:p w:rsidR="00174ED2" w:rsidRPr="00174ED2" w:rsidRDefault="00174ED2" w:rsidP="00174ED2">
            <w:pPr>
              <w:pStyle w:val="a3"/>
              <w:rPr>
                <w:rFonts w:ascii="Times New Roman" w:hAnsi="Times New Roman" w:cs="Times New Roman"/>
              </w:rPr>
            </w:pPr>
            <w:r w:rsidRPr="00174E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74" w:type="dxa"/>
          </w:tcPr>
          <w:p w:rsidR="00174ED2" w:rsidRPr="00174ED2" w:rsidRDefault="00174ED2" w:rsidP="00174ED2">
            <w:pPr>
              <w:pStyle w:val="a3"/>
              <w:rPr>
                <w:rFonts w:ascii="Times New Roman" w:hAnsi="Times New Roman" w:cs="Times New Roman"/>
              </w:rPr>
            </w:pPr>
          </w:p>
          <w:p w:rsidR="00174ED2" w:rsidRPr="00174ED2" w:rsidRDefault="00174ED2" w:rsidP="00174ED2">
            <w:pPr>
              <w:pStyle w:val="a3"/>
              <w:rPr>
                <w:rFonts w:ascii="Times New Roman" w:hAnsi="Times New Roman" w:cs="Times New Roman"/>
              </w:rPr>
            </w:pPr>
          </w:p>
          <w:p w:rsidR="00174ED2" w:rsidRPr="00174ED2" w:rsidRDefault="00174ED2" w:rsidP="00174ED2">
            <w:pPr>
              <w:pStyle w:val="a3"/>
              <w:rPr>
                <w:rFonts w:ascii="Times New Roman" w:hAnsi="Times New Roman" w:cs="Times New Roman"/>
              </w:rPr>
            </w:pPr>
            <w:r w:rsidRPr="00174ED2">
              <w:rPr>
                <w:rFonts w:ascii="Times New Roman" w:hAnsi="Times New Roman" w:cs="Times New Roman"/>
              </w:rPr>
              <w:t>Спорт. организатор территории Толстомысенского сельсовета</w:t>
            </w:r>
          </w:p>
        </w:tc>
      </w:tr>
      <w:tr w:rsidR="00174ED2" w:rsidRPr="00174ED2" w:rsidTr="0077335B">
        <w:trPr>
          <w:trHeight w:val="1559"/>
        </w:trPr>
        <w:tc>
          <w:tcPr>
            <w:tcW w:w="3812" w:type="dxa"/>
          </w:tcPr>
          <w:p w:rsidR="00174ED2" w:rsidRPr="00174ED2" w:rsidRDefault="00174ED2" w:rsidP="00174ED2">
            <w:pPr>
              <w:pStyle w:val="a3"/>
              <w:rPr>
                <w:rFonts w:ascii="Times New Roman" w:hAnsi="Times New Roman" w:cs="Times New Roman"/>
                <w:spacing w:val="-1"/>
              </w:rPr>
            </w:pPr>
            <w:r w:rsidRPr="00174ED2">
              <w:rPr>
                <w:rFonts w:ascii="Times New Roman" w:hAnsi="Times New Roman" w:cs="Times New Roman"/>
                <w:spacing w:val="-1"/>
              </w:rPr>
              <w:lastRenderedPageBreak/>
              <w:t>Члены рабочей группы:</w:t>
            </w:r>
          </w:p>
          <w:p w:rsidR="00174ED2" w:rsidRPr="00174ED2" w:rsidRDefault="00174ED2" w:rsidP="00174ED2">
            <w:pPr>
              <w:pStyle w:val="a3"/>
              <w:rPr>
                <w:rFonts w:ascii="Times New Roman" w:hAnsi="Times New Roman" w:cs="Times New Roman"/>
                <w:spacing w:val="-1"/>
              </w:rPr>
            </w:pPr>
          </w:p>
          <w:p w:rsidR="00174ED2" w:rsidRPr="00174ED2" w:rsidRDefault="00174ED2" w:rsidP="00174ED2">
            <w:pPr>
              <w:pStyle w:val="a3"/>
              <w:rPr>
                <w:rFonts w:ascii="Times New Roman" w:hAnsi="Times New Roman" w:cs="Times New Roman"/>
                <w:spacing w:val="-1"/>
              </w:rPr>
            </w:pPr>
            <w:r w:rsidRPr="00174ED2">
              <w:rPr>
                <w:rFonts w:ascii="Times New Roman" w:hAnsi="Times New Roman" w:cs="Times New Roman"/>
                <w:spacing w:val="-1"/>
              </w:rPr>
              <w:t>Останина Е.В.</w:t>
            </w:r>
          </w:p>
          <w:p w:rsidR="00174ED2" w:rsidRPr="00174ED2" w:rsidRDefault="00174ED2" w:rsidP="00174ED2">
            <w:pPr>
              <w:pStyle w:val="a3"/>
              <w:rPr>
                <w:rFonts w:ascii="Times New Roman" w:hAnsi="Times New Roman" w:cs="Times New Roman"/>
                <w:spacing w:val="-1"/>
              </w:rPr>
            </w:pPr>
          </w:p>
          <w:p w:rsidR="00174ED2" w:rsidRPr="00174ED2" w:rsidRDefault="00174ED2" w:rsidP="00174ED2">
            <w:pPr>
              <w:pStyle w:val="a3"/>
              <w:rPr>
                <w:rFonts w:ascii="Times New Roman" w:hAnsi="Times New Roman" w:cs="Times New Roman"/>
                <w:spacing w:val="-1"/>
              </w:rPr>
            </w:pPr>
            <w:r w:rsidRPr="00174ED2">
              <w:rPr>
                <w:rFonts w:ascii="Times New Roman" w:hAnsi="Times New Roman" w:cs="Times New Roman"/>
                <w:spacing w:val="-1"/>
              </w:rPr>
              <w:t xml:space="preserve">Буркова А.Н. </w:t>
            </w:r>
          </w:p>
        </w:tc>
        <w:tc>
          <w:tcPr>
            <w:tcW w:w="1527" w:type="dxa"/>
          </w:tcPr>
          <w:p w:rsidR="00174ED2" w:rsidRPr="00174ED2" w:rsidRDefault="00174ED2" w:rsidP="00174ED2">
            <w:pPr>
              <w:pStyle w:val="a3"/>
              <w:rPr>
                <w:rFonts w:ascii="Times New Roman" w:hAnsi="Times New Roman" w:cs="Times New Roman"/>
              </w:rPr>
            </w:pPr>
          </w:p>
          <w:p w:rsidR="00174ED2" w:rsidRPr="00174ED2" w:rsidRDefault="00174ED2" w:rsidP="00174ED2">
            <w:pPr>
              <w:pStyle w:val="a3"/>
              <w:rPr>
                <w:rFonts w:ascii="Times New Roman" w:hAnsi="Times New Roman" w:cs="Times New Roman"/>
              </w:rPr>
            </w:pPr>
          </w:p>
          <w:p w:rsidR="00174ED2" w:rsidRPr="00174ED2" w:rsidRDefault="00174ED2" w:rsidP="00174ED2">
            <w:pPr>
              <w:pStyle w:val="a3"/>
              <w:rPr>
                <w:rFonts w:ascii="Times New Roman" w:hAnsi="Times New Roman" w:cs="Times New Roman"/>
              </w:rPr>
            </w:pPr>
            <w:r w:rsidRPr="00174ED2">
              <w:rPr>
                <w:rFonts w:ascii="Times New Roman" w:hAnsi="Times New Roman" w:cs="Times New Roman"/>
              </w:rPr>
              <w:t>-</w:t>
            </w:r>
          </w:p>
          <w:p w:rsidR="00174ED2" w:rsidRPr="00174ED2" w:rsidRDefault="00174ED2" w:rsidP="00174ED2">
            <w:pPr>
              <w:pStyle w:val="a3"/>
              <w:rPr>
                <w:rFonts w:ascii="Times New Roman" w:hAnsi="Times New Roman" w:cs="Times New Roman"/>
              </w:rPr>
            </w:pPr>
          </w:p>
          <w:p w:rsidR="00174ED2" w:rsidRPr="00174ED2" w:rsidRDefault="00174ED2" w:rsidP="00174ED2">
            <w:pPr>
              <w:pStyle w:val="a3"/>
              <w:rPr>
                <w:rFonts w:ascii="Times New Roman" w:hAnsi="Times New Roman" w:cs="Times New Roman"/>
              </w:rPr>
            </w:pPr>
            <w:r w:rsidRPr="00174ED2">
              <w:rPr>
                <w:rFonts w:ascii="Times New Roman" w:hAnsi="Times New Roman" w:cs="Times New Roman"/>
              </w:rPr>
              <w:t>-</w:t>
            </w:r>
          </w:p>
          <w:p w:rsidR="00174ED2" w:rsidRPr="00174ED2" w:rsidRDefault="00174ED2" w:rsidP="00174ED2">
            <w:pPr>
              <w:pStyle w:val="a3"/>
              <w:rPr>
                <w:rFonts w:ascii="Times New Roman" w:hAnsi="Times New Roman" w:cs="Times New Roman"/>
              </w:rPr>
            </w:pPr>
          </w:p>
          <w:p w:rsidR="00174ED2" w:rsidRPr="00174ED2" w:rsidRDefault="00174ED2" w:rsidP="00174ED2">
            <w:pPr>
              <w:pStyle w:val="a3"/>
              <w:rPr>
                <w:rFonts w:ascii="Times New Roman" w:hAnsi="Times New Roman" w:cs="Times New Roman"/>
              </w:rPr>
            </w:pPr>
          </w:p>
          <w:p w:rsidR="00174ED2" w:rsidRPr="00174ED2" w:rsidRDefault="00174ED2" w:rsidP="00174ED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174ED2" w:rsidRPr="00174ED2" w:rsidRDefault="00174ED2" w:rsidP="00174ED2">
            <w:pPr>
              <w:pStyle w:val="a3"/>
              <w:rPr>
                <w:rFonts w:ascii="Times New Roman" w:hAnsi="Times New Roman" w:cs="Times New Roman"/>
                <w:spacing w:val="-1"/>
              </w:rPr>
            </w:pPr>
          </w:p>
          <w:p w:rsidR="00174ED2" w:rsidRPr="00174ED2" w:rsidRDefault="00174ED2" w:rsidP="00174ED2">
            <w:pPr>
              <w:pStyle w:val="a3"/>
              <w:rPr>
                <w:rFonts w:ascii="Times New Roman" w:hAnsi="Times New Roman" w:cs="Times New Roman"/>
              </w:rPr>
            </w:pPr>
            <w:r w:rsidRPr="00174ED2">
              <w:rPr>
                <w:rFonts w:ascii="Times New Roman" w:hAnsi="Times New Roman" w:cs="Times New Roman"/>
              </w:rPr>
              <w:t>Депутат Толстомысенского сельского Совета депутатов</w:t>
            </w:r>
          </w:p>
          <w:p w:rsidR="00174ED2" w:rsidRPr="00174ED2" w:rsidRDefault="00174ED2" w:rsidP="00174ED2">
            <w:pPr>
              <w:pStyle w:val="a3"/>
              <w:rPr>
                <w:rFonts w:ascii="Times New Roman" w:hAnsi="Times New Roman" w:cs="Times New Roman"/>
              </w:rPr>
            </w:pPr>
          </w:p>
          <w:p w:rsidR="00174ED2" w:rsidRPr="00174ED2" w:rsidRDefault="00174ED2" w:rsidP="00174ED2">
            <w:pPr>
              <w:pStyle w:val="a3"/>
              <w:rPr>
                <w:rFonts w:ascii="Times New Roman" w:hAnsi="Times New Roman" w:cs="Times New Roman"/>
              </w:rPr>
            </w:pPr>
            <w:r w:rsidRPr="00174ED2">
              <w:rPr>
                <w:rFonts w:ascii="Times New Roman" w:hAnsi="Times New Roman" w:cs="Times New Roman"/>
              </w:rPr>
              <w:t>Депутат Толстомысенского сельского совета депутатов</w:t>
            </w:r>
          </w:p>
        </w:tc>
      </w:tr>
      <w:tr w:rsidR="00174ED2" w:rsidRPr="00174ED2" w:rsidTr="00174ED2">
        <w:trPr>
          <w:trHeight w:val="363"/>
        </w:trPr>
        <w:tc>
          <w:tcPr>
            <w:tcW w:w="3812" w:type="dxa"/>
            <w:hideMark/>
          </w:tcPr>
          <w:p w:rsidR="00174ED2" w:rsidRPr="00174ED2" w:rsidRDefault="00174ED2" w:rsidP="00174ED2">
            <w:pPr>
              <w:pStyle w:val="a3"/>
              <w:rPr>
                <w:rFonts w:ascii="Times New Roman" w:hAnsi="Times New Roman" w:cs="Times New Roman"/>
                <w:spacing w:val="-1"/>
              </w:rPr>
            </w:pPr>
            <w:r w:rsidRPr="00174ED2">
              <w:rPr>
                <w:rFonts w:ascii="Times New Roman" w:hAnsi="Times New Roman" w:cs="Times New Roman"/>
                <w:spacing w:val="-1"/>
              </w:rPr>
              <w:t>Беккер А.А.</w:t>
            </w:r>
          </w:p>
        </w:tc>
        <w:tc>
          <w:tcPr>
            <w:tcW w:w="5601" w:type="dxa"/>
            <w:gridSpan w:val="2"/>
          </w:tcPr>
          <w:p w:rsidR="00174ED2" w:rsidRPr="00174ED2" w:rsidRDefault="00174ED2" w:rsidP="00174ED2">
            <w:pPr>
              <w:pStyle w:val="a3"/>
              <w:rPr>
                <w:rFonts w:ascii="Times New Roman" w:hAnsi="Times New Roman" w:cs="Times New Roman"/>
                <w:spacing w:val="-1"/>
              </w:rPr>
            </w:pPr>
            <w:r w:rsidRPr="00174ED2">
              <w:rPr>
                <w:rFonts w:ascii="Times New Roman" w:hAnsi="Times New Roman" w:cs="Times New Roman"/>
                <w:spacing w:val="-1"/>
              </w:rPr>
              <w:t>-</w:t>
            </w:r>
            <w:r w:rsidRPr="00174ED2">
              <w:rPr>
                <w:rFonts w:ascii="Times New Roman" w:hAnsi="Times New Roman" w:cs="Times New Roman"/>
                <w:spacing w:val="-1"/>
              </w:rPr>
              <w:tab/>
              <w:t xml:space="preserve">             Специалист 2-ой категории</w:t>
            </w:r>
          </w:p>
          <w:p w:rsidR="00174ED2" w:rsidRPr="00174ED2" w:rsidRDefault="00174ED2" w:rsidP="00174ED2">
            <w:pPr>
              <w:pStyle w:val="a3"/>
              <w:tabs>
                <w:tab w:val="left" w:pos="1507"/>
              </w:tabs>
              <w:rPr>
                <w:rFonts w:ascii="Times New Roman" w:hAnsi="Times New Roman" w:cs="Times New Roman"/>
                <w:spacing w:val="-1"/>
              </w:rPr>
            </w:pPr>
            <w:r w:rsidRPr="00174ED2">
              <w:rPr>
                <w:rFonts w:ascii="Times New Roman" w:hAnsi="Times New Roman" w:cs="Times New Roman"/>
                <w:spacing w:val="-1"/>
              </w:rPr>
              <w:t xml:space="preserve">                        Толстомысенского сельсовета</w:t>
            </w:r>
          </w:p>
          <w:p w:rsidR="00174ED2" w:rsidRPr="00174ED2" w:rsidRDefault="00174ED2" w:rsidP="00174ED2">
            <w:pPr>
              <w:pStyle w:val="a3"/>
              <w:rPr>
                <w:rFonts w:ascii="Times New Roman" w:hAnsi="Times New Roman" w:cs="Times New Roman"/>
                <w:spacing w:val="-1"/>
              </w:rPr>
            </w:pPr>
          </w:p>
          <w:p w:rsidR="00174ED2" w:rsidRPr="00174ED2" w:rsidRDefault="00174ED2" w:rsidP="00174ED2">
            <w:pPr>
              <w:pStyle w:val="a3"/>
              <w:rPr>
                <w:rFonts w:ascii="Times New Roman" w:hAnsi="Times New Roman" w:cs="Times New Roman"/>
                <w:spacing w:val="-1"/>
              </w:rPr>
            </w:pPr>
            <w:r w:rsidRPr="00174ED2">
              <w:rPr>
                <w:rFonts w:ascii="Times New Roman" w:hAnsi="Times New Roman" w:cs="Times New Roman"/>
                <w:spacing w:val="-1"/>
              </w:rPr>
              <w:t xml:space="preserve">                  </w:t>
            </w:r>
          </w:p>
          <w:p w:rsidR="00174ED2" w:rsidRPr="00174ED2" w:rsidRDefault="00174ED2" w:rsidP="00174ED2">
            <w:pPr>
              <w:pStyle w:val="a3"/>
              <w:rPr>
                <w:rFonts w:ascii="Times New Roman" w:hAnsi="Times New Roman" w:cs="Times New Roman"/>
                <w:spacing w:val="-1"/>
              </w:rPr>
            </w:pPr>
          </w:p>
        </w:tc>
      </w:tr>
    </w:tbl>
    <w:p w:rsidR="0077335B" w:rsidRPr="0077335B" w:rsidRDefault="0077335B" w:rsidP="0077335B">
      <w:pPr>
        <w:pStyle w:val="a3"/>
        <w:jc w:val="center"/>
        <w:rPr>
          <w:rFonts w:ascii="Times New Roman" w:hAnsi="Times New Roman" w:cs="Times New Roman"/>
          <w:noProof/>
        </w:rPr>
      </w:pPr>
    </w:p>
    <w:p w:rsidR="0077335B" w:rsidRPr="0077335B" w:rsidRDefault="0077335B" w:rsidP="0077335B">
      <w:pPr>
        <w:pStyle w:val="a3"/>
        <w:jc w:val="center"/>
        <w:rPr>
          <w:rFonts w:ascii="Times New Roman" w:hAnsi="Times New Roman" w:cs="Times New Roman"/>
          <w:noProof/>
        </w:rPr>
      </w:pPr>
      <w:bookmarkStart w:id="0" w:name="_Hlk118901225"/>
      <w:r w:rsidRPr="0077335B">
        <w:rPr>
          <w:rFonts w:ascii="Times New Roman" w:hAnsi="Times New Roman" w:cs="Times New Roman"/>
          <w:noProof/>
        </w:rPr>
        <w:drawing>
          <wp:inline distT="0" distB="0" distL="0" distR="0" wp14:anchorId="7B5F4137" wp14:editId="1055E779">
            <wp:extent cx="948690" cy="88011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35B" w:rsidRPr="0077335B" w:rsidRDefault="0077335B" w:rsidP="0077335B">
      <w:pPr>
        <w:pStyle w:val="a3"/>
        <w:jc w:val="center"/>
        <w:rPr>
          <w:rFonts w:ascii="Times New Roman" w:hAnsi="Times New Roman" w:cs="Times New Roman"/>
          <w:noProof/>
        </w:rPr>
      </w:pPr>
      <w:r w:rsidRPr="0077335B">
        <w:rPr>
          <w:rFonts w:ascii="Times New Roman" w:hAnsi="Times New Roman" w:cs="Times New Roman"/>
          <w:noProof/>
        </w:rPr>
        <w:t>РОССИЙСКАЯ ФЕДЕРАЦИЯ</w:t>
      </w:r>
    </w:p>
    <w:p w:rsidR="0077335B" w:rsidRPr="0077335B" w:rsidRDefault="0077335B" w:rsidP="0077335B">
      <w:pPr>
        <w:pStyle w:val="a3"/>
        <w:tabs>
          <w:tab w:val="center" w:pos="4677"/>
          <w:tab w:val="left" w:pos="7537"/>
        </w:tabs>
        <w:jc w:val="center"/>
        <w:rPr>
          <w:rFonts w:ascii="Times New Roman" w:hAnsi="Times New Roman" w:cs="Times New Roman"/>
          <w:noProof/>
        </w:rPr>
      </w:pPr>
      <w:r w:rsidRPr="0077335B">
        <w:rPr>
          <w:rFonts w:ascii="Times New Roman" w:hAnsi="Times New Roman" w:cs="Times New Roman"/>
          <w:noProof/>
        </w:rPr>
        <w:t>КРАСНОЯРСКИЙ КРАЙ</w:t>
      </w:r>
    </w:p>
    <w:p w:rsidR="0077335B" w:rsidRPr="0077335B" w:rsidRDefault="0077335B" w:rsidP="0077335B">
      <w:pPr>
        <w:jc w:val="center"/>
        <w:rPr>
          <w:sz w:val="22"/>
          <w:szCs w:val="22"/>
        </w:rPr>
      </w:pPr>
      <w:r w:rsidRPr="0077335B">
        <w:rPr>
          <w:sz w:val="22"/>
          <w:szCs w:val="22"/>
        </w:rPr>
        <w:t>НОВОСЕЛОВСКИЙ РАЙОН</w:t>
      </w:r>
    </w:p>
    <w:p w:rsidR="0077335B" w:rsidRPr="0077335B" w:rsidRDefault="0077335B" w:rsidP="0077335B">
      <w:pPr>
        <w:jc w:val="center"/>
        <w:rPr>
          <w:b/>
          <w:sz w:val="22"/>
          <w:szCs w:val="22"/>
        </w:rPr>
      </w:pPr>
      <w:r w:rsidRPr="0077335B">
        <w:rPr>
          <w:sz w:val="22"/>
          <w:szCs w:val="22"/>
        </w:rPr>
        <w:t>АДМИНИСТРАЦИЯ ТОЛСТОМЫСЕНСКОГО СЕЛЬСОВЕТА</w:t>
      </w:r>
      <w:r w:rsidRPr="0077335B">
        <w:rPr>
          <w:b/>
          <w:sz w:val="22"/>
          <w:szCs w:val="22"/>
        </w:rPr>
        <w:t xml:space="preserve"> </w:t>
      </w:r>
    </w:p>
    <w:p w:rsidR="0077335B" w:rsidRPr="0077335B" w:rsidRDefault="0077335B" w:rsidP="0077335B">
      <w:pPr>
        <w:jc w:val="center"/>
        <w:rPr>
          <w:sz w:val="22"/>
          <w:szCs w:val="22"/>
        </w:rPr>
      </w:pPr>
      <w:r w:rsidRPr="0077335B">
        <w:rPr>
          <w:b/>
          <w:sz w:val="22"/>
          <w:szCs w:val="22"/>
        </w:rPr>
        <w:t xml:space="preserve">                                                       </w:t>
      </w:r>
    </w:p>
    <w:p w:rsidR="0077335B" w:rsidRPr="0077335B" w:rsidRDefault="0077335B" w:rsidP="0077335B">
      <w:pPr>
        <w:jc w:val="center"/>
        <w:rPr>
          <w:sz w:val="22"/>
          <w:szCs w:val="22"/>
        </w:rPr>
      </w:pPr>
      <w:r w:rsidRPr="0077335B">
        <w:rPr>
          <w:sz w:val="22"/>
          <w:szCs w:val="22"/>
        </w:rPr>
        <w:t>ПОСТАНОВЛЕНИЕ</w:t>
      </w:r>
    </w:p>
    <w:p w:rsidR="0077335B" w:rsidRPr="0077335B" w:rsidRDefault="0077335B" w:rsidP="0077335B">
      <w:pPr>
        <w:jc w:val="center"/>
        <w:rPr>
          <w:sz w:val="22"/>
          <w:szCs w:val="22"/>
        </w:rPr>
      </w:pPr>
    </w:p>
    <w:bookmarkEnd w:id="0"/>
    <w:p w:rsidR="0077335B" w:rsidRPr="0077335B" w:rsidRDefault="0077335B" w:rsidP="0077335B">
      <w:pPr>
        <w:rPr>
          <w:sz w:val="22"/>
          <w:szCs w:val="22"/>
        </w:rPr>
      </w:pPr>
      <w:r w:rsidRPr="0077335B">
        <w:rPr>
          <w:sz w:val="22"/>
          <w:szCs w:val="22"/>
        </w:rPr>
        <w:t xml:space="preserve">15 декабря 2022 года                    </w:t>
      </w:r>
      <w:r>
        <w:rPr>
          <w:sz w:val="22"/>
          <w:szCs w:val="22"/>
        </w:rPr>
        <w:t xml:space="preserve">              </w:t>
      </w:r>
      <w:r w:rsidRPr="0077335B">
        <w:rPr>
          <w:sz w:val="22"/>
          <w:szCs w:val="22"/>
        </w:rPr>
        <w:t xml:space="preserve">пос. Толстый Мыс                                         </w:t>
      </w:r>
      <w:r>
        <w:rPr>
          <w:sz w:val="22"/>
          <w:szCs w:val="22"/>
        </w:rPr>
        <w:t xml:space="preserve">      </w:t>
      </w:r>
      <w:r w:rsidRPr="0077335B">
        <w:rPr>
          <w:sz w:val="22"/>
          <w:szCs w:val="22"/>
        </w:rPr>
        <w:t xml:space="preserve"> № 70</w:t>
      </w:r>
    </w:p>
    <w:p w:rsidR="0077335B" w:rsidRPr="0077335B" w:rsidRDefault="0077335B" w:rsidP="0077335B">
      <w:pPr>
        <w:rPr>
          <w:sz w:val="22"/>
          <w:szCs w:val="22"/>
        </w:rPr>
      </w:pPr>
    </w:p>
    <w:p w:rsidR="0077335B" w:rsidRPr="0077335B" w:rsidRDefault="0077335B" w:rsidP="0077335B">
      <w:pPr>
        <w:rPr>
          <w:sz w:val="22"/>
          <w:szCs w:val="22"/>
        </w:rPr>
      </w:pPr>
      <w:r w:rsidRPr="0077335B">
        <w:rPr>
          <w:sz w:val="22"/>
          <w:szCs w:val="22"/>
        </w:rPr>
        <w:t xml:space="preserve">О внесении изменений в постановление </w:t>
      </w:r>
    </w:p>
    <w:p w:rsidR="0077335B" w:rsidRPr="0077335B" w:rsidRDefault="0077335B" w:rsidP="0077335B">
      <w:pPr>
        <w:rPr>
          <w:sz w:val="22"/>
          <w:szCs w:val="22"/>
        </w:rPr>
      </w:pPr>
      <w:proofErr w:type="gramStart"/>
      <w:r w:rsidRPr="0077335B">
        <w:rPr>
          <w:sz w:val="22"/>
          <w:szCs w:val="22"/>
        </w:rPr>
        <w:t>администрации</w:t>
      </w:r>
      <w:proofErr w:type="gramEnd"/>
      <w:r w:rsidRPr="0077335B">
        <w:rPr>
          <w:sz w:val="22"/>
          <w:szCs w:val="22"/>
        </w:rPr>
        <w:t xml:space="preserve"> Толстомысенского сельсовета от 15.11.2022 № 65  </w:t>
      </w:r>
    </w:p>
    <w:p w:rsidR="0077335B" w:rsidRPr="0077335B" w:rsidRDefault="0077335B" w:rsidP="0077335B">
      <w:pPr>
        <w:rPr>
          <w:sz w:val="22"/>
          <w:szCs w:val="22"/>
        </w:rPr>
      </w:pPr>
      <w:r w:rsidRPr="0077335B">
        <w:rPr>
          <w:sz w:val="22"/>
          <w:szCs w:val="22"/>
        </w:rPr>
        <w:t xml:space="preserve">«Об утверждении муниципальной программы </w:t>
      </w:r>
    </w:p>
    <w:p w:rsidR="0077335B" w:rsidRPr="0077335B" w:rsidRDefault="0077335B" w:rsidP="0077335B">
      <w:pPr>
        <w:rPr>
          <w:sz w:val="22"/>
          <w:szCs w:val="22"/>
        </w:rPr>
      </w:pPr>
      <w:r w:rsidRPr="0077335B">
        <w:rPr>
          <w:sz w:val="22"/>
          <w:szCs w:val="22"/>
        </w:rPr>
        <w:t>«Жизнеобеспечение территории Толстомысенского</w:t>
      </w:r>
    </w:p>
    <w:p w:rsidR="0077335B" w:rsidRPr="0077335B" w:rsidRDefault="0077335B" w:rsidP="0077335B">
      <w:pPr>
        <w:rPr>
          <w:sz w:val="22"/>
          <w:szCs w:val="22"/>
        </w:rPr>
      </w:pPr>
      <w:r w:rsidRPr="0077335B">
        <w:rPr>
          <w:sz w:val="22"/>
          <w:szCs w:val="22"/>
        </w:rPr>
        <w:t xml:space="preserve"> </w:t>
      </w:r>
      <w:proofErr w:type="gramStart"/>
      <w:r w:rsidRPr="0077335B">
        <w:rPr>
          <w:sz w:val="22"/>
          <w:szCs w:val="22"/>
        </w:rPr>
        <w:t>сельсовета</w:t>
      </w:r>
      <w:proofErr w:type="gramEnd"/>
      <w:r w:rsidRPr="0077335B">
        <w:rPr>
          <w:sz w:val="22"/>
          <w:szCs w:val="22"/>
        </w:rPr>
        <w:t xml:space="preserve"> на 2023-2025 годы»</w:t>
      </w:r>
    </w:p>
    <w:p w:rsidR="0077335B" w:rsidRPr="0077335B" w:rsidRDefault="0077335B" w:rsidP="0077335B">
      <w:pPr>
        <w:pStyle w:val="1"/>
        <w:shd w:val="clear" w:color="auto" w:fill="FFFFFF"/>
        <w:tabs>
          <w:tab w:val="left" w:pos="567"/>
        </w:tabs>
        <w:spacing w:before="161" w:beforeAutospacing="0" w:after="161" w:afterAutospacing="0"/>
        <w:jc w:val="both"/>
        <w:rPr>
          <w:b w:val="0"/>
          <w:sz w:val="22"/>
          <w:szCs w:val="22"/>
        </w:rPr>
      </w:pPr>
      <w:r w:rsidRPr="0077335B">
        <w:rPr>
          <w:b w:val="0"/>
          <w:bCs w:val="0"/>
          <w:i/>
          <w:sz w:val="22"/>
          <w:szCs w:val="22"/>
        </w:rPr>
        <w:t xml:space="preserve">     </w:t>
      </w:r>
      <w:r w:rsidRPr="0077335B">
        <w:rPr>
          <w:b w:val="0"/>
          <w:sz w:val="22"/>
          <w:szCs w:val="22"/>
        </w:rPr>
        <w:t>В соответствии со статьей 179 Бюджетного кодекса Российской Федерации, руководствуясь Уставом Толстомысенского сельсовета Новоселовского района</w:t>
      </w:r>
    </w:p>
    <w:p w:rsidR="0077335B" w:rsidRPr="0077335B" w:rsidRDefault="0077335B" w:rsidP="0077335B">
      <w:pPr>
        <w:pStyle w:val="a3"/>
        <w:jc w:val="center"/>
        <w:rPr>
          <w:rFonts w:ascii="Times New Roman" w:hAnsi="Times New Roman" w:cs="Times New Roman"/>
        </w:rPr>
      </w:pPr>
      <w:r w:rsidRPr="0077335B">
        <w:rPr>
          <w:rFonts w:ascii="Times New Roman" w:hAnsi="Times New Roman" w:cs="Times New Roman"/>
        </w:rPr>
        <w:t>ПОСТАНОВЛЯЮ:</w:t>
      </w:r>
    </w:p>
    <w:p w:rsidR="0077335B" w:rsidRPr="0077335B" w:rsidRDefault="0077335B" w:rsidP="0077335B">
      <w:pPr>
        <w:pStyle w:val="a3"/>
        <w:jc w:val="center"/>
        <w:rPr>
          <w:rFonts w:ascii="Times New Roman" w:hAnsi="Times New Roman" w:cs="Times New Roman"/>
        </w:rPr>
      </w:pPr>
    </w:p>
    <w:p w:rsidR="0077335B" w:rsidRPr="0077335B" w:rsidRDefault="0077335B" w:rsidP="0077335B">
      <w:pPr>
        <w:pStyle w:val="ac"/>
        <w:numPr>
          <w:ilvl w:val="0"/>
          <w:numId w:val="5"/>
        </w:numPr>
        <w:tabs>
          <w:tab w:val="left" w:pos="851"/>
        </w:tabs>
        <w:ind w:left="142" w:firstLine="425"/>
        <w:rPr>
          <w:spacing w:val="-11"/>
          <w:sz w:val="22"/>
          <w:szCs w:val="22"/>
        </w:rPr>
      </w:pPr>
      <w:r w:rsidRPr="0077335B">
        <w:rPr>
          <w:sz w:val="22"/>
          <w:szCs w:val="22"/>
        </w:rPr>
        <w:t xml:space="preserve">Внести в постановления администрации Толстомысенского сельсовета от 15.11.2022 № 65 «Об утверждении муниципальной программы «Жизнеобеспечение территории Толстомысенского сельсовета на 2023-2025 годы» </w:t>
      </w:r>
      <w:r w:rsidRPr="0077335B">
        <w:rPr>
          <w:spacing w:val="-11"/>
          <w:sz w:val="22"/>
          <w:szCs w:val="22"/>
        </w:rPr>
        <w:t>следующие изменения:</w:t>
      </w:r>
    </w:p>
    <w:p w:rsidR="0077335B" w:rsidRPr="0077335B" w:rsidRDefault="0077335B" w:rsidP="0077335B">
      <w:pPr>
        <w:ind w:firstLine="567"/>
        <w:rPr>
          <w:sz w:val="22"/>
          <w:szCs w:val="22"/>
        </w:rPr>
      </w:pPr>
      <w:r w:rsidRPr="0077335B">
        <w:rPr>
          <w:sz w:val="22"/>
          <w:szCs w:val="22"/>
        </w:rPr>
        <w:t xml:space="preserve">1.1. В приложение Муниципальная программа Толстомысенского сельсовета «Жизнеобеспечение территории Толстомысенского сельсовета на 2023-2025 годы» пункт 1 «Паспорт муниципальной программы Толстомысенского сельсовета» приложения изложить в новой редакции; </w:t>
      </w:r>
    </w:p>
    <w:p w:rsidR="0077335B" w:rsidRPr="0077335B" w:rsidRDefault="0077335B" w:rsidP="0077335B">
      <w:pPr>
        <w:ind w:firstLine="567"/>
        <w:rPr>
          <w:sz w:val="22"/>
          <w:szCs w:val="22"/>
        </w:rPr>
      </w:pPr>
      <w:r w:rsidRPr="0077335B">
        <w:rPr>
          <w:sz w:val="22"/>
          <w:szCs w:val="22"/>
        </w:rPr>
        <w:t>1.2. Приложение №1 к программе Толстомысенского сельсовета «Информация о распределении планируемых расходов по отдельным мероприятиям программы, подпрограммам муниципальной программы Толстомысенского сельсовета» изложить в новой редакции;</w:t>
      </w:r>
    </w:p>
    <w:p w:rsidR="0077335B" w:rsidRPr="0077335B" w:rsidRDefault="0077335B" w:rsidP="0077335B">
      <w:pPr>
        <w:ind w:firstLine="567"/>
        <w:rPr>
          <w:sz w:val="22"/>
          <w:szCs w:val="22"/>
        </w:rPr>
      </w:pPr>
      <w:r w:rsidRPr="0077335B">
        <w:rPr>
          <w:sz w:val="22"/>
          <w:szCs w:val="22"/>
        </w:rPr>
        <w:t>1.3. Приложение №2 к Порядку принятия решений о разработке муниципальных программ Толстомысенского сельсовета, их формирования и реализации «Информация о ресурсном обеспечении и прогнозной оценке расходов на реализацию целей муниципальной программы Толстомысенского сельсовета с учетом источников финансирования, в том числе средств федерального бюджета, краевого бюджета и бюджетов муниципальных образований Толстомысенского сельсовета» изложить в новой редакции;</w:t>
      </w:r>
    </w:p>
    <w:p w:rsidR="0077335B" w:rsidRPr="0077335B" w:rsidRDefault="0077335B" w:rsidP="0077335B">
      <w:pPr>
        <w:ind w:firstLine="567"/>
        <w:rPr>
          <w:sz w:val="22"/>
          <w:szCs w:val="22"/>
        </w:rPr>
      </w:pPr>
      <w:r w:rsidRPr="0077335B">
        <w:rPr>
          <w:sz w:val="22"/>
          <w:szCs w:val="22"/>
        </w:rPr>
        <w:lastRenderedPageBreak/>
        <w:t>1.4. Паспорт подпрограммы «Благоустройство территории Толстомысенского сельсовета на 2023-2025 годы» муниципальной программы «Жизнеобеспечение территории Толстомысенского сельсовета на 2023-2025 годы» изложить в новой редакции;</w:t>
      </w:r>
    </w:p>
    <w:p w:rsidR="0077335B" w:rsidRPr="0077335B" w:rsidRDefault="0077335B" w:rsidP="0077335B">
      <w:pPr>
        <w:ind w:firstLine="567"/>
        <w:rPr>
          <w:sz w:val="22"/>
          <w:szCs w:val="22"/>
        </w:rPr>
      </w:pPr>
      <w:r w:rsidRPr="0077335B">
        <w:rPr>
          <w:sz w:val="22"/>
          <w:szCs w:val="22"/>
        </w:rPr>
        <w:t>1.5. Приложение 2 «Перечень мероприятий подпрограммы» Паспорта подпрограммы «Благоустройство территории Толстомысенского сельсовета на 2023-2025 годы» муниципальной программы «Жизнеобеспечение территории Толстомысенского сельсовета на 2023-2025 годы» изложить в новой редакции;</w:t>
      </w:r>
    </w:p>
    <w:p w:rsidR="0077335B" w:rsidRPr="0077335B" w:rsidRDefault="0077335B" w:rsidP="0077335B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7335B">
        <w:rPr>
          <w:rFonts w:ascii="Times New Roman" w:hAnsi="Times New Roman" w:cs="Times New Roman"/>
        </w:rPr>
        <w:t>2. Контроль за выполнением постановления оставляю за собой.</w:t>
      </w:r>
    </w:p>
    <w:p w:rsidR="0077335B" w:rsidRPr="0077335B" w:rsidRDefault="0077335B" w:rsidP="0077335B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7335B">
        <w:rPr>
          <w:rFonts w:ascii="Times New Roman" w:hAnsi="Times New Roman" w:cs="Times New Roman"/>
        </w:rPr>
        <w:t>3. Постановление вступает в силу со дня, следующего за днем его официального опубликования в газете «Толстомысенские вести» и официальном сайте сети «Интернет».</w:t>
      </w:r>
    </w:p>
    <w:p w:rsidR="0077335B" w:rsidRPr="0077335B" w:rsidRDefault="0077335B" w:rsidP="0077335B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77335B" w:rsidRPr="0077335B" w:rsidRDefault="0077335B" w:rsidP="0077335B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77335B" w:rsidRPr="0077335B" w:rsidRDefault="0077335B" w:rsidP="0077335B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77335B" w:rsidRPr="0077335B" w:rsidRDefault="0077335B" w:rsidP="0077335B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77335B" w:rsidRPr="0077335B" w:rsidRDefault="0077335B" w:rsidP="0077335B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77335B" w:rsidRPr="0077335B" w:rsidRDefault="0077335B" w:rsidP="0077335B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77335B" w:rsidRPr="0077335B" w:rsidRDefault="0077335B" w:rsidP="0077335B">
      <w:pPr>
        <w:ind w:firstLine="567"/>
        <w:rPr>
          <w:sz w:val="22"/>
          <w:szCs w:val="22"/>
        </w:rPr>
      </w:pPr>
    </w:p>
    <w:p w:rsidR="0077335B" w:rsidRPr="0077335B" w:rsidRDefault="0077335B" w:rsidP="0077335B">
      <w:pPr>
        <w:rPr>
          <w:sz w:val="22"/>
          <w:szCs w:val="22"/>
        </w:rPr>
      </w:pPr>
      <w:r w:rsidRPr="0077335B">
        <w:rPr>
          <w:sz w:val="22"/>
          <w:szCs w:val="22"/>
        </w:rPr>
        <w:t xml:space="preserve">      Глава сельсовета                                                                           О. С. </w:t>
      </w:r>
      <w:proofErr w:type="spellStart"/>
      <w:r w:rsidRPr="0077335B">
        <w:rPr>
          <w:sz w:val="22"/>
          <w:szCs w:val="22"/>
        </w:rPr>
        <w:t>Бослер</w:t>
      </w:r>
      <w:proofErr w:type="spellEnd"/>
    </w:p>
    <w:p w:rsidR="0077335B" w:rsidRPr="0077335B" w:rsidRDefault="0077335B" w:rsidP="0077335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7335B" w:rsidRPr="0077335B" w:rsidRDefault="0077335B" w:rsidP="0077335B">
      <w:pPr>
        <w:rPr>
          <w:sz w:val="22"/>
          <w:szCs w:val="22"/>
        </w:rPr>
      </w:pPr>
    </w:p>
    <w:p w:rsidR="0077335B" w:rsidRPr="0077335B" w:rsidRDefault="0077335B" w:rsidP="0077335B">
      <w:pPr>
        <w:ind w:firstLine="5529"/>
        <w:jc w:val="right"/>
        <w:rPr>
          <w:sz w:val="22"/>
          <w:szCs w:val="22"/>
        </w:rPr>
      </w:pPr>
      <w:r w:rsidRPr="0077335B">
        <w:rPr>
          <w:sz w:val="22"/>
          <w:szCs w:val="22"/>
        </w:rPr>
        <w:t>Приложение к постановлению</w:t>
      </w:r>
    </w:p>
    <w:p w:rsidR="0077335B" w:rsidRPr="0077335B" w:rsidRDefault="0077335B" w:rsidP="0077335B">
      <w:pPr>
        <w:ind w:firstLine="5529"/>
        <w:jc w:val="right"/>
        <w:rPr>
          <w:sz w:val="22"/>
          <w:szCs w:val="22"/>
        </w:rPr>
      </w:pPr>
      <w:proofErr w:type="gramStart"/>
      <w:r w:rsidRPr="0077335B">
        <w:rPr>
          <w:sz w:val="22"/>
          <w:szCs w:val="22"/>
        </w:rPr>
        <w:t>администрации</w:t>
      </w:r>
      <w:proofErr w:type="gramEnd"/>
      <w:r w:rsidRPr="0077335B">
        <w:rPr>
          <w:sz w:val="22"/>
          <w:szCs w:val="22"/>
        </w:rPr>
        <w:t xml:space="preserve"> Толстомысенского сельсовета </w:t>
      </w:r>
    </w:p>
    <w:p w:rsidR="0077335B" w:rsidRPr="0077335B" w:rsidRDefault="0077335B" w:rsidP="0077335B">
      <w:pPr>
        <w:ind w:firstLine="5529"/>
        <w:jc w:val="right"/>
        <w:rPr>
          <w:sz w:val="22"/>
          <w:szCs w:val="22"/>
        </w:rPr>
      </w:pPr>
      <w:proofErr w:type="gramStart"/>
      <w:r w:rsidRPr="0077335B">
        <w:rPr>
          <w:sz w:val="22"/>
          <w:szCs w:val="22"/>
        </w:rPr>
        <w:t>от</w:t>
      </w:r>
      <w:proofErr w:type="gramEnd"/>
      <w:r w:rsidRPr="0077335B">
        <w:rPr>
          <w:sz w:val="22"/>
          <w:szCs w:val="22"/>
        </w:rPr>
        <w:t xml:space="preserve"> 15 декабря 2022г. №70</w:t>
      </w:r>
    </w:p>
    <w:p w:rsidR="0077335B" w:rsidRPr="0077335B" w:rsidRDefault="0077335B" w:rsidP="0077335B">
      <w:pPr>
        <w:jc w:val="right"/>
        <w:rPr>
          <w:sz w:val="22"/>
          <w:szCs w:val="22"/>
        </w:rPr>
      </w:pPr>
    </w:p>
    <w:p w:rsidR="0077335B" w:rsidRPr="0077335B" w:rsidRDefault="0077335B" w:rsidP="0077335B">
      <w:pPr>
        <w:jc w:val="center"/>
        <w:rPr>
          <w:sz w:val="22"/>
          <w:szCs w:val="22"/>
        </w:rPr>
      </w:pPr>
      <w:r w:rsidRPr="0077335B">
        <w:rPr>
          <w:sz w:val="22"/>
          <w:szCs w:val="22"/>
        </w:rPr>
        <w:t>МУНИЦИПАЛЬНАЯ ПРОГРАММА</w:t>
      </w:r>
    </w:p>
    <w:p w:rsidR="0077335B" w:rsidRPr="0077335B" w:rsidRDefault="0077335B" w:rsidP="0077335B">
      <w:pPr>
        <w:jc w:val="center"/>
        <w:rPr>
          <w:sz w:val="22"/>
          <w:szCs w:val="22"/>
        </w:rPr>
      </w:pPr>
      <w:r w:rsidRPr="0077335B">
        <w:rPr>
          <w:sz w:val="22"/>
          <w:szCs w:val="22"/>
        </w:rPr>
        <w:t>Толстомысенского сельсовета</w:t>
      </w:r>
    </w:p>
    <w:p w:rsidR="0077335B" w:rsidRPr="0077335B" w:rsidRDefault="0077335B" w:rsidP="0077335B">
      <w:pPr>
        <w:jc w:val="center"/>
        <w:rPr>
          <w:sz w:val="22"/>
          <w:szCs w:val="22"/>
        </w:rPr>
      </w:pPr>
      <w:r w:rsidRPr="0077335B">
        <w:rPr>
          <w:sz w:val="22"/>
          <w:szCs w:val="22"/>
        </w:rPr>
        <w:t xml:space="preserve">«Жизнеобеспечение территории Толстомысенского сельсовета </w:t>
      </w:r>
    </w:p>
    <w:p w:rsidR="0077335B" w:rsidRPr="0077335B" w:rsidRDefault="0077335B" w:rsidP="0077335B">
      <w:pPr>
        <w:jc w:val="center"/>
        <w:rPr>
          <w:sz w:val="22"/>
          <w:szCs w:val="22"/>
        </w:rPr>
      </w:pPr>
      <w:proofErr w:type="gramStart"/>
      <w:r w:rsidRPr="0077335B">
        <w:rPr>
          <w:sz w:val="22"/>
          <w:szCs w:val="22"/>
        </w:rPr>
        <w:t>на</w:t>
      </w:r>
      <w:proofErr w:type="gramEnd"/>
      <w:r w:rsidRPr="0077335B">
        <w:rPr>
          <w:sz w:val="22"/>
          <w:szCs w:val="22"/>
        </w:rPr>
        <w:t xml:space="preserve"> 2023-2025 годы»</w:t>
      </w:r>
    </w:p>
    <w:p w:rsidR="0077335B" w:rsidRPr="0077335B" w:rsidRDefault="0077335B" w:rsidP="0077335B">
      <w:pPr>
        <w:jc w:val="center"/>
        <w:rPr>
          <w:sz w:val="22"/>
          <w:szCs w:val="22"/>
        </w:rPr>
      </w:pPr>
    </w:p>
    <w:p w:rsidR="0077335B" w:rsidRPr="0077335B" w:rsidRDefault="0077335B" w:rsidP="0077335B">
      <w:pPr>
        <w:jc w:val="center"/>
        <w:rPr>
          <w:sz w:val="22"/>
          <w:szCs w:val="22"/>
        </w:rPr>
      </w:pPr>
      <w:r w:rsidRPr="0077335B">
        <w:rPr>
          <w:sz w:val="22"/>
          <w:szCs w:val="22"/>
        </w:rPr>
        <w:t xml:space="preserve">1. Паспорт </w:t>
      </w:r>
    </w:p>
    <w:p w:rsidR="0077335B" w:rsidRPr="0077335B" w:rsidRDefault="0077335B" w:rsidP="0077335B">
      <w:pPr>
        <w:jc w:val="center"/>
        <w:rPr>
          <w:sz w:val="22"/>
          <w:szCs w:val="22"/>
        </w:rPr>
      </w:pPr>
      <w:r w:rsidRPr="0077335B">
        <w:rPr>
          <w:sz w:val="22"/>
          <w:szCs w:val="22"/>
        </w:rPr>
        <w:t>Муниципальной программы Толстомысенского сельсовета</w:t>
      </w:r>
    </w:p>
    <w:tbl>
      <w:tblPr>
        <w:tblStyle w:val="ae"/>
        <w:tblW w:w="10349" w:type="dxa"/>
        <w:tblInd w:w="-318" w:type="dxa"/>
        <w:tblLook w:val="04A0" w:firstRow="1" w:lastRow="0" w:firstColumn="1" w:lastColumn="0" w:noHBand="0" w:noVBand="1"/>
      </w:tblPr>
      <w:tblGrid>
        <w:gridCol w:w="3545"/>
        <w:gridCol w:w="6804"/>
      </w:tblGrid>
      <w:tr w:rsidR="0077335B" w:rsidRPr="0077335B" w:rsidTr="0077335B">
        <w:trPr>
          <w:trHeight w:val="600"/>
        </w:trPr>
        <w:tc>
          <w:tcPr>
            <w:tcW w:w="3545" w:type="dxa"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6804" w:type="dxa"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Жизнеобеспечение территории Толстомысенского сельсовета на 2023-2025 годы</w:t>
            </w:r>
          </w:p>
        </w:tc>
      </w:tr>
      <w:tr w:rsidR="0077335B" w:rsidRPr="0077335B" w:rsidTr="0077335B">
        <w:tc>
          <w:tcPr>
            <w:tcW w:w="3545" w:type="dxa"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 xml:space="preserve">Основания для разработки муниципальной программы </w:t>
            </w:r>
          </w:p>
        </w:tc>
        <w:tc>
          <w:tcPr>
            <w:tcW w:w="6804" w:type="dxa"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 xml:space="preserve">Статья 179 Бюджетного кодекса РФ, </w:t>
            </w:r>
          </w:p>
          <w:p w:rsidR="0077335B" w:rsidRPr="0077335B" w:rsidRDefault="0077335B" w:rsidP="0077335B">
            <w:pPr>
              <w:rPr>
                <w:sz w:val="22"/>
                <w:szCs w:val="22"/>
              </w:rPr>
            </w:pPr>
            <w:proofErr w:type="gramStart"/>
            <w:r w:rsidRPr="0077335B">
              <w:rPr>
                <w:sz w:val="22"/>
                <w:szCs w:val="22"/>
              </w:rPr>
              <w:t>постановление</w:t>
            </w:r>
            <w:proofErr w:type="gramEnd"/>
            <w:r w:rsidRPr="0077335B">
              <w:rPr>
                <w:sz w:val="22"/>
                <w:szCs w:val="22"/>
              </w:rPr>
              <w:t xml:space="preserve"> администрации Толстомысенского сельсовета №54 от 16.09.2013 «Об утверждении Порядка принятия решения о разработке муниципальных программ, их формировании и реализации»,</w:t>
            </w:r>
          </w:p>
          <w:p w:rsidR="0077335B" w:rsidRPr="0077335B" w:rsidRDefault="0077335B" w:rsidP="0077335B">
            <w:pPr>
              <w:rPr>
                <w:sz w:val="22"/>
                <w:szCs w:val="22"/>
              </w:rPr>
            </w:pPr>
            <w:proofErr w:type="gramStart"/>
            <w:r w:rsidRPr="0077335B">
              <w:rPr>
                <w:sz w:val="22"/>
                <w:szCs w:val="22"/>
              </w:rPr>
              <w:t>постановление</w:t>
            </w:r>
            <w:proofErr w:type="gramEnd"/>
            <w:r w:rsidRPr="0077335B">
              <w:rPr>
                <w:sz w:val="22"/>
                <w:szCs w:val="22"/>
              </w:rPr>
              <w:t xml:space="preserve"> администрации Толстомысенского сельсовета № 61 от 17.10. 2013 «Об утверждении перечня муниципальных программ»</w:t>
            </w:r>
          </w:p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</w:tr>
      <w:tr w:rsidR="0077335B" w:rsidRPr="0077335B" w:rsidTr="0077335B">
        <w:tc>
          <w:tcPr>
            <w:tcW w:w="3545" w:type="dxa"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Ответственный исполнитель муниципальной программы.</w:t>
            </w:r>
          </w:p>
        </w:tc>
        <w:tc>
          <w:tcPr>
            <w:tcW w:w="6804" w:type="dxa"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Администрация Толстомысенского сельсовета.</w:t>
            </w:r>
          </w:p>
        </w:tc>
      </w:tr>
      <w:tr w:rsidR="0077335B" w:rsidRPr="0077335B" w:rsidTr="0077335B">
        <w:tc>
          <w:tcPr>
            <w:tcW w:w="3545" w:type="dxa"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Соисполнители муниципальной программы.</w:t>
            </w:r>
          </w:p>
        </w:tc>
        <w:tc>
          <w:tcPr>
            <w:tcW w:w="6804" w:type="dxa"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 xml:space="preserve">Отсутствуют </w:t>
            </w:r>
          </w:p>
        </w:tc>
      </w:tr>
      <w:tr w:rsidR="0077335B" w:rsidRPr="0077335B" w:rsidTr="0077335B">
        <w:tc>
          <w:tcPr>
            <w:tcW w:w="3545" w:type="dxa"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Подпрограммы муниципальной программы.</w:t>
            </w:r>
          </w:p>
        </w:tc>
        <w:tc>
          <w:tcPr>
            <w:tcW w:w="6804" w:type="dxa"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Подпрограмма 1 «Благоустройство территории Толстомысенского сельсовета на 2023-2025 годы».</w:t>
            </w:r>
          </w:p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Подпрограмма 2 «Содержание и ремонт автомобильных дорог общего пользования местного значения Толстомысенского сельсовета на 2023-2025 годы»</w:t>
            </w:r>
          </w:p>
        </w:tc>
      </w:tr>
      <w:tr w:rsidR="0077335B" w:rsidRPr="0077335B" w:rsidTr="0077335B">
        <w:tc>
          <w:tcPr>
            <w:tcW w:w="3545" w:type="dxa"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Цель муниципальной программы.</w:t>
            </w:r>
          </w:p>
        </w:tc>
        <w:tc>
          <w:tcPr>
            <w:tcW w:w="6804" w:type="dxa"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Обеспечение безопасных комфортных условий на территории.</w:t>
            </w:r>
          </w:p>
        </w:tc>
      </w:tr>
      <w:tr w:rsidR="0077335B" w:rsidRPr="0077335B" w:rsidTr="0077335B">
        <w:tc>
          <w:tcPr>
            <w:tcW w:w="3545" w:type="dxa"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Задачи муниципальной программы.</w:t>
            </w:r>
          </w:p>
        </w:tc>
        <w:tc>
          <w:tcPr>
            <w:tcW w:w="6804" w:type="dxa"/>
          </w:tcPr>
          <w:p w:rsidR="0077335B" w:rsidRPr="0077335B" w:rsidRDefault="0077335B" w:rsidP="0077335B">
            <w:pPr>
              <w:pStyle w:val="ac"/>
              <w:numPr>
                <w:ilvl w:val="0"/>
                <w:numId w:val="4"/>
              </w:numPr>
              <w:contextualSpacing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Обеспечение проведения работ по благоустройству.</w:t>
            </w:r>
          </w:p>
          <w:p w:rsidR="0077335B" w:rsidRPr="0077335B" w:rsidRDefault="0077335B" w:rsidP="0077335B">
            <w:pPr>
              <w:pStyle w:val="ac"/>
              <w:numPr>
                <w:ilvl w:val="0"/>
                <w:numId w:val="4"/>
              </w:numPr>
              <w:contextualSpacing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Обеспечение содержания и ремонта внутри поселенческих дорог.</w:t>
            </w:r>
          </w:p>
          <w:p w:rsidR="0077335B" w:rsidRPr="0077335B" w:rsidRDefault="0077335B" w:rsidP="0077335B">
            <w:pPr>
              <w:ind w:left="360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 xml:space="preserve"> </w:t>
            </w:r>
          </w:p>
        </w:tc>
      </w:tr>
      <w:tr w:rsidR="0077335B" w:rsidRPr="0077335B" w:rsidTr="0077335B">
        <w:tc>
          <w:tcPr>
            <w:tcW w:w="3545" w:type="dxa"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lastRenderedPageBreak/>
              <w:t>Этапы и сроки реализации муниципальной программы.</w:t>
            </w:r>
          </w:p>
        </w:tc>
        <w:tc>
          <w:tcPr>
            <w:tcW w:w="6804" w:type="dxa"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2023-2025 годы.</w:t>
            </w:r>
          </w:p>
        </w:tc>
      </w:tr>
    </w:tbl>
    <w:tbl>
      <w:tblPr>
        <w:tblW w:w="103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801"/>
      </w:tblGrid>
      <w:tr w:rsidR="0077335B" w:rsidRPr="0077335B" w:rsidTr="0077335B">
        <w:trPr>
          <w:cantSplit/>
          <w:trHeight w:val="574"/>
        </w:trPr>
        <w:tc>
          <w:tcPr>
            <w:tcW w:w="10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ind w:firstLine="708"/>
              <w:rPr>
                <w:bCs/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 xml:space="preserve">Перечень целевых показателей и показателей результативности представлен в приложении № 1 к паспорту муниципальной программы. </w:t>
            </w:r>
          </w:p>
        </w:tc>
      </w:tr>
      <w:tr w:rsidR="0077335B" w:rsidRPr="0077335B" w:rsidTr="0077335B">
        <w:trPr>
          <w:cantSplit/>
          <w:trHeight w:val="280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iCs/>
                <w:sz w:val="22"/>
                <w:szCs w:val="22"/>
              </w:rPr>
              <w:t>Ресурсное обеспечение муниципальной программы.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Объем финансирования программы составит 5676,2     тыс. рублей, в том числе:</w:t>
            </w:r>
          </w:p>
          <w:p w:rsidR="0077335B" w:rsidRPr="0077335B" w:rsidRDefault="0077335B" w:rsidP="0077335B">
            <w:pPr>
              <w:rPr>
                <w:sz w:val="22"/>
                <w:szCs w:val="22"/>
              </w:rPr>
            </w:pPr>
            <w:proofErr w:type="gramStart"/>
            <w:r w:rsidRPr="0077335B">
              <w:rPr>
                <w:sz w:val="22"/>
                <w:szCs w:val="22"/>
              </w:rPr>
              <w:t>по</w:t>
            </w:r>
            <w:proofErr w:type="gramEnd"/>
            <w:r w:rsidRPr="0077335B">
              <w:rPr>
                <w:sz w:val="22"/>
                <w:szCs w:val="22"/>
              </w:rPr>
              <w:t xml:space="preserve"> годам реализации:</w:t>
            </w:r>
          </w:p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2023 год – 1928,5 тыс. рублей;</w:t>
            </w:r>
          </w:p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2024 год –1860,1 тыс. рублей;</w:t>
            </w:r>
          </w:p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2025 год – 1887,6 тыс. рублей.</w:t>
            </w:r>
          </w:p>
          <w:p w:rsidR="0077335B" w:rsidRPr="0077335B" w:rsidRDefault="0077335B" w:rsidP="007733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7335B">
              <w:rPr>
                <w:rFonts w:ascii="Times New Roman" w:hAnsi="Times New Roman" w:cs="Times New Roman"/>
                <w:sz w:val="22"/>
                <w:szCs w:val="22"/>
              </w:rPr>
              <w:t>Из них: из средств бюджета Толстомысенского сельсовета</w:t>
            </w:r>
          </w:p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2023 год 1928,5 тыс. рублей;</w:t>
            </w:r>
          </w:p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2024 год –1860,1тыс. рублей;</w:t>
            </w:r>
          </w:p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2025 год – 1887,6 тыс. рублей.</w:t>
            </w:r>
          </w:p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</w:tr>
      <w:tr w:rsidR="0077335B" w:rsidRPr="0077335B" w:rsidTr="0077335B">
        <w:trPr>
          <w:cantSplit/>
          <w:trHeight w:val="453"/>
        </w:trPr>
        <w:tc>
          <w:tcPr>
            <w:tcW w:w="10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iCs/>
                <w:sz w:val="22"/>
                <w:szCs w:val="22"/>
              </w:rPr>
              <w:t xml:space="preserve">Перечень объектов капитального строительства не </w:t>
            </w:r>
            <w:r w:rsidRPr="0077335B">
              <w:rPr>
                <w:sz w:val="22"/>
                <w:szCs w:val="22"/>
              </w:rPr>
              <w:t>представлен, так как объектов капитального строительства нет.</w:t>
            </w:r>
          </w:p>
        </w:tc>
      </w:tr>
    </w:tbl>
    <w:p w:rsidR="0077335B" w:rsidRPr="0077335B" w:rsidRDefault="0077335B" w:rsidP="0077335B">
      <w:pPr>
        <w:rPr>
          <w:sz w:val="22"/>
          <w:szCs w:val="22"/>
        </w:rPr>
      </w:pPr>
    </w:p>
    <w:p w:rsidR="00174ED2" w:rsidRPr="0077335B" w:rsidRDefault="00174ED2" w:rsidP="00174ED2">
      <w:pPr>
        <w:pStyle w:val="a3"/>
        <w:rPr>
          <w:rFonts w:ascii="Times New Roman" w:hAnsi="Times New Roman" w:cs="Times New Roman"/>
        </w:rPr>
      </w:pPr>
    </w:p>
    <w:p w:rsidR="00174ED2" w:rsidRPr="0077335B" w:rsidRDefault="00174ED2" w:rsidP="00174ED2">
      <w:pPr>
        <w:pStyle w:val="a3"/>
        <w:rPr>
          <w:rFonts w:ascii="Times New Roman" w:hAnsi="Times New Roman" w:cs="Times New Roman"/>
        </w:rPr>
      </w:pPr>
    </w:p>
    <w:p w:rsidR="00174ED2" w:rsidRPr="0077335B" w:rsidRDefault="00174ED2" w:rsidP="00174ED2">
      <w:pPr>
        <w:pStyle w:val="a3"/>
        <w:rPr>
          <w:rFonts w:ascii="Times New Roman" w:hAnsi="Times New Roman" w:cs="Times New Roman"/>
        </w:rPr>
        <w:sectPr w:rsidR="00174ED2" w:rsidRPr="0077335B" w:rsidSect="00174ED2">
          <w:pgSz w:w="11906" w:h="16838"/>
          <w:pgMar w:top="1134" w:right="851" w:bottom="1134" w:left="1701" w:header="709" w:footer="709" w:gutter="0"/>
          <w:cols w:space="720"/>
        </w:sectPr>
      </w:pPr>
    </w:p>
    <w:p w:rsidR="00174ED2" w:rsidRPr="0077335B" w:rsidRDefault="00174ED2" w:rsidP="00174ED2">
      <w:pPr>
        <w:pStyle w:val="a3"/>
        <w:rPr>
          <w:rFonts w:ascii="Times New Roman" w:hAnsi="Times New Roman" w:cs="Times New Roman"/>
        </w:rPr>
      </w:pPr>
    </w:p>
    <w:p w:rsidR="0077335B" w:rsidRPr="0077335B" w:rsidRDefault="0077335B" w:rsidP="0077335B">
      <w:pPr>
        <w:rPr>
          <w:sz w:val="22"/>
          <w:szCs w:val="22"/>
        </w:rPr>
      </w:pPr>
    </w:p>
    <w:p w:rsidR="0077335B" w:rsidRPr="0077335B" w:rsidRDefault="0077335B" w:rsidP="0077335B">
      <w:pPr>
        <w:autoSpaceDE w:val="0"/>
        <w:autoSpaceDN w:val="0"/>
        <w:adjustRightInd w:val="0"/>
        <w:ind w:left="8460"/>
        <w:jc w:val="right"/>
        <w:rPr>
          <w:sz w:val="22"/>
          <w:szCs w:val="22"/>
        </w:rPr>
      </w:pPr>
      <w:r w:rsidRPr="0077335B">
        <w:rPr>
          <w:sz w:val="22"/>
          <w:szCs w:val="22"/>
        </w:rPr>
        <w:t>Приложение №1</w:t>
      </w:r>
    </w:p>
    <w:p w:rsidR="0077335B" w:rsidRPr="0077335B" w:rsidRDefault="0077335B" w:rsidP="0077335B">
      <w:pPr>
        <w:autoSpaceDE w:val="0"/>
        <w:autoSpaceDN w:val="0"/>
        <w:adjustRightInd w:val="0"/>
        <w:ind w:left="8460"/>
        <w:jc w:val="right"/>
        <w:rPr>
          <w:sz w:val="22"/>
          <w:szCs w:val="22"/>
        </w:rPr>
      </w:pPr>
      <w:proofErr w:type="gramStart"/>
      <w:r w:rsidRPr="0077335B">
        <w:rPr>
          <w:sz w:val="22"/>
          <w:szCs w:val="22"/>
        </w:rPr>
        <w:t>к</w:t>
      </w:r>
      <w:proofErr w:type="gramEnd"/>
      <w:r w:rsidRPr="0077335B">
        <w:rPr>
          <w:sz w:val="22"/>
          <w:szCs w:val="22"/>
        </w:rPr>
        <w:t xml:space="preserve"> программе Толстомысенского сельсовета</w:t>
      </w:r>
    </w:p>
    <w:p w:rsidR="0077335B" w:rsidRPr="0077335B" w:rsidRDefault="0077335B" w:rsidP="0077335B">
      <w:pPr>
        <w:jc w:val="center"/>
        <w:rPr>
          <w:sz w:val="22"/>
          <w:szCs w:val="22"/>
        </w:rPr>
      </w:pPr>
      <w:r w:rsidRPr="0077335B">
        <w:rPr>
          <w:sz w:val="22"/>
          <w:szCs w:val="22"/>
        </w:rPr>
        <w:t xml:space="preserve">Информация </w:t>
      </w:r>
    </w:p>
    <w:p w:rsidR="0077335B" w:rsidRPr="0077335B" w:rsidRDefault="0077335B" w:rsidP="0077335B">
      <w:pPr>
        <w:jc w:val="center"/>
        <w:rPr>
          <w:sz w:val="22"/>
          <w:szCs w:val="22"/>
        </w:rPr>
      </w:pPr>
      <w:proofErr w:type="gramStart"/>
      <w:r w:rsidRPr="0077335B">
        <w:rPr>
          <w:sz w:val="22"/>
          <w:szCs w:val="22"/>
        </w:rPr>
        <w:t>о</w:t>
      </w:r>
      <w:proofErr w:type="gramEnd"/>
      <w:r w:rsidRPr="0077335B">
        <w:rPr>
          <w:sz w:val="22"/>
          <w:szCs w:val="22"/>
        </w:rPr>
        <w:t xml:space="preserve"> распределении планируемых расходов по отдельным мероприятиям программы, подпрограммам муниципальной программы Толстомысенского сельсовета</w:t>
      </w:r>
    </w:p>
    <w:tbl>
      <w:tblPr>
        <w:tblW w:w="15151" w:type="dxa"/>
        <w:tblInd w:w="-714" w:type="dxa"/>
        <w:tblLook w:val="04A0" w:firstRow="1" w:lastRow="0" w:firstColumn="1" w:lastColumn="0" w:noHBand="0" w:noVBand="1"/>
      </w:tblPr>
      <w:tblGrid>
        <w:gridCol w:w="1985"/>
        <w:gridCol w:w="3254"/>
        <w:gridCol w:w="1941"/>
        <w:gridCol w:w="900"/>
        <w:gridCol w:w="571"/>
        <w:gridCol w:w="777"/>
        <w:gridCol w:w="573"/>
        <w:gridCol w:w="1742"/>
        <w:gridCol w:w="1212"/>
        <w:gridCol w:w="1212"/>
        <w:gridCol w:w="984"/>
      </w:tblGrid>
      <w:tr w:rsidR="0077335B" w:rsidRPr="0077335B" w:rsidTr="0077335B">
        <w:trPr>
          <w:trHeight w:val="66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Наименование программы, подпрограммы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Наименование ГРБС</w:t>
            </w: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5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 xml:space="preserve">Расходы </w:t>
            </w:r>
            <w:r w:rsidRPr="0077335B">
              <w:rPr>
                <w:sz w:val="22"/>
                <w:szCs w:val="22"/>
              </w:rPr>
              <w:br/>
              <w:t>(тыс. руб.), годы</w:t>
            </w:r>
          </w:p>
        </w:tc>
      </w:tr>
      <w:tr w:rsidR="0077335B" w:rsidRPr="0077335B" w:rsidTr="0077335B">
        <w:trPr>
          <w:trHeight w:val="133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ГРБС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proofErr w:type="spellStart"/>
            <w:r w:rsidRPr="0077335B">
              <w:rPr>
                <w:sz w:val="22"/>
                <w:szCs w:val="22"/>
              </w:rPr>
              <w:t>Рз</w:t>
            </w:r>
            <w:proofErr w:type="spellEnd"/>
            <w:r w:rsidRPr="0077335B">
              <w:rPr>
                <w:sz w:val="22"/>
                <w:szCs w:val="22"/>
              </w:rPr>
              <w:br/>
            </w:r>
            <w:proofErr w:type="spellStart"/>
            <w:r w:rsidRPr="0077335B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ЦСР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ВР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proofErr w:type="gramStart"/>
            <w:r w:rsidRPr="0077335B">
              <w:rPr>
                <w:sz w:val="22"/>
                <w:szCs w:val="22"/>
              </w:rPr>
              <w:t>очередной</w:t>
            </w:r>
            <w:proofErr w:type="gramEnd"/>
            <w:r w:rsidRPr="0077335B">
              <w:rPr>
                <w:sz w:val="22"/>
                <w:szCs w:val="22"/>
              </w:rPr>
              <w:t xml:space="preserve"> финансовый год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proofErr w:type="gramStart"/>
            <w:r w:rsidRPr="0077335B">
              <w:rPr>
                <w:sz w:val="22"/>
                <w:szCs w:val="22"/>
              </w:rPr>
              <w:t>первый</w:t>
            </w:r>
            <w:proofErr w:type="gramEnd"/>
            <w:r w:rsidRPr="0077335B">
              <w:rPr>
                <w:sz w:val="22"/>
                <w:szCs w:val="22"/>
              </w:rPr>
              <w:t xml:space="preserve"> год </w:t>
            </w:r>
            <w:proofErr w:type="spellStart"/>
            <w:r w:rsidRPr="0077335B">
              <w:rPr>
                <w:sz w:val="22"/>
                <w:szCs w:val="22"/>
              </w:rPr>
              <w:t>плано-вого</w:t>
            </w:r>
            <w:proofErr w:type="spellEnd"/>
            <w:r w:rsidRPr="0077335B">
              <w:rPr>
                <w:sz w:val="22"/>
                <w:szCs w:val="22"/>
              </w:rPr>
              <w:t xml:space="preserve"> периода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proofErr w:type="gramStart"/>
            <w:r w:rsidRPr="0077335B">
              <w:rPr>
                <w:sz w:val="22"/>
                <w:szCs w:val="22"/>
              </w:rPr>
              <w:t>второй</w:t>
            </w:r>
            <w:proofErr w:type="gramEnd"/>
            <w:r w:rsidRPr="0077335B">
              <w:rPr>
                <w:sz w:val="22"/>
                <w:szCs w:val="22"/>
              </w:rPr>
              <w:t xml:space="preserve"> год </w:t>
            </w:r>
            <w:proofErr w:type="spellStart"/>
            <w:r w:rsidRPr="0077335B">
              <w:rPr>
                <w:sz w:val="22"/>
                <w:szCs w:val="22"/>
              </w:rPr>
              <w:t>плано-вого</w:t>
            </w:r>
            <w:proofErr w:type="spellEnd"/>
            <w:r w:rsidRPr="0077335B">
              <w:rPr>
                <w:sz w:val="22"/>
                <w:szCs w:val="22"/>
              </w:rPr>
              <w:t xml:space="preserve"> периода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Итого на период</w:t>
            </w:r>
          </w:p>
        </w:tc>
      </w:tr>
      <w:tr w:rsidR="0077335B" w:rsidRPr="0077335B" w:rsidTr="0077335B">
        <w:trPr>
          <w:trHeight w:val="35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«Жизнеобеспечение территории Толстомысенского сельсовета на 2023 – 2025годы»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proofErr w:type="gramStart"/>
            <w:r w:rsidRPr="0077335B">
              <w:rPr>
                <w:sz w:val="22"/>
                <w:szCs w:val="22"/>
              </w:rPr>
              <w:t>всего</w:t>
            </w:r>
            <w:proofErr w:type="gramEnd"/>
            <w:r w:rsidRPr="0077335B">
              <w:rPr>
                <w:sz w:val="22"/>
                <w:szCs w:val="22"/>
              </w:rPr>
              <w:t xml:space="preserve"> расходные обязательства по программе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Х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Х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1928,5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1860,1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1887,6 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5676,2</w:t>
            </w:r>
          </w:p>
        </w:tc>
      </w:tr>
      <w:tr w:rsidR="0077335B" w:rsidRPr="0077335B" w:rsidTr="0077335B">
        <w:trPr>
          <w:trHeight w:val="35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proofErr w:type="gramStart"/>
            <w:r w:rsidRPr="0077335B">
              <w:rPr>
                <w:sz w:val="22"/>
                <w:szCs w:val="22"/>
              </w:rPr>
              <w:t>в</w:t>
            </w:r>
            <w:proofErr w:type="gramEnd"/>
            <w:r w:rsidRPr="0077335B">
              <w:rPr>
                <w:sz w:val="22"/>
                <w:szCs w:val="22"/>
              </w:rPr>
              <w:t xml:space="preserve"> том числе по ГРБС: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</w:p>
        </w:tc>
      </w:tr>
      <w:tr w:rsidR="0077335B" w:rsidRPr="0077335B" w:rsidTr="0077335B">
        <w:trPr>
          <w:trHeight w:val="29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«Благоустройство территории Толстомысенского сельсовета на 2023 - 2025 годы»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proofErr w:type="gramStart"/>
            <w:r w:rsidRPr="0077335B">
              <w:rPr>
                <w:sz w:val="22"/>
                <w:szCs w:val="22"/>
              </w:rPr>
              <w:t>всего</w:t>
            </w:r>
            <w:proofErr w:type="gramEnd"/>
            <w:r w:rsidRPr="0077335B">
              <w:rPr>
                <w:sz w:val="22"/>
                <w:szCs w:val="22"/>
              </w:rPr>
              <w:t xml:space="preserve"> расходные обязательства по подпрограмме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Х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Х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1151,7 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1057,7 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1057,7 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3267,1</w:t>
            </w:r>
          </w:p>
        </w:tc>
      </w:tr>
      <w:tr w:rsidR="0077335B" w:rsidRPr="0077335B" w:rsidTr="0077335B">
        <w:trPr>
          <w:trHeight w:val="29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proofErr w:type="gramStart"/>
            <w:r w:rsidRPr="0077335B">
              <w:rPr>
                <w:sz w:val="22"/>
                <w:szCs w:val="22"/>
              </w:rPr>
              <w:t>в</w:t>
            </w:r>
            <w:proofErr w:type="gramEnd"/>
            <w:r w:rsidRPr="0077335B">
              <w:rPr>
                <w:sz w:val="22"/>
                <w:szCs w:val="22"/>
              </w:rPr>
              <w:t xml:space="preserve"> том числе по ГРБС: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Х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1151,7 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1057,7 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1057,7 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3267,1</w:t>
            </w:r>
          </w:p>
        </w:tc>
      </w:tr>
      <w:tr w:rsidR="0077335B" w:rsidRPr="0077335B" w:rsidTr="0077335B">
        <w:trPr>
          <w:trHeight w:val="29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«Содержание и ремонт внутри поселенческих дорог Толстомысенского сельсовета на 2023 – 2025 годы»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proofErr w:type="gramStart"/>
            <w:r w:rsidRPr="0077335B">
              <w:rPr>
                <w:sz w:val="22"/>
                <w:szCs w:val="22"/>
              </w:rPr>
              <w:t>всего</w:t>
            </w:r>
            <w:proofErr w:type="gramEnd"/>
            <w:r w:rsidRPr="0077335B">
              <w:rPr>
                <w:sz w:val="22"/>
                <w:szCs w:val="22"/>
              </w:rPr>
              <w:t xml:space="preserve"> расходные обязательства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Х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Х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776,8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802,4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829,9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2409,1</w:t>
            </w:r>
          </w:p>
        </w:tc>
      </w:tr>
      <w:tr w:rsidR="0077335B" w:rsidRPr="0077335B" w:rsidTr="0077335B">
        <w:trPr>
          <w:trHeight w:val="2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proofErr w:type="gramStart"/>
            <w:r w:rsidRPr="0077335B">
              <w:rPr>
                <w:sz w:val="22"/>
                <w:szCs w:val="22"/>
              </w:rPr>
              <w:t>в</w:t>
            </w:r>
            <w:proofErr w:type="gramEnd"/>
            <w:r w:rsidRPr="0077335B">
              <w:rPr>
                <w:sz w:val="22"/>
                <w:szCs w:val="22"/>
              </w:rPr>
              <w:t xml:space="preserve"> том числе по ГРБС: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776,8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802,4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829,9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2409,1</w:t>
            </w:r>
          </w:p>
        </w:tc>
      </w:tr>
    </w:tbl>
    <w:p w:rsidR="0077335B" w:rsidRPr="0077335B" w:rsidRDefault="0077335B" w:rsidP="0077335B">
      <w:pPr>
        <w:rPr>
          <w:sz w:val="22"/>
          <w:szCs w:val="22"/>
        </w:rPr>
      </w:pPr>
    </w:p>
    <w:p w:rsidR="0077335B" w:rsidRPr="0077335B" w:rsidRDefault="0077335B" w:rsidP="0077335B">
      <w:pPr>
        <w:jc w:val="center"/>
        <w:rPr>
          <w:sz w:val="22"/>
          <w:szCs w:val="22"/>
        </w:rPr>
      </w:pPr>
    </w:p>
    <w:p w:rsidR="0077335B" w:rsidRPr="0077335B" w:rsidRDefault="0077335B" w:rsidP="0077335B">
      <w:pPr>
        <w:jc w:val="center"/>
        <w:rPr>
          <w:sz w:val="22"/>
          <w:szCs w:val="22"/>
        </w:rPr>
      </w:pPr>
    </w:p>
    <w:p w:rsidR="0077335B" w:rsidRPr="0077335B" w:rsidRDefault="0077335B" w:rsidP="0077335B">
      <w:pPr>
        <w:jc w:val="center"/>
        <w:rPr>
          <w:sz w:val="22"/>
          <w:szCs w:val="22"/>
        </w:rPr>
      </w:pPr>
      <w:r w:rsidRPr="0077335B">
        <w:rPr>
          <w:sz w:val="22"/>
          <w:szCs w:val="22"/>
        </w:rPr>
        <w:t xml:space="preserve">Глава Толстомысенского сельсовета                                                         </w:t>
      </w:r>
      <w:proofErr w:type="spellStart"/>
      <w:r w:rsidRPr="0077335B">
        <w:rPr>
          <w:sz w:val="22"/>
          <w:szCs w:val="22"/>
        </w:rPr>
        <w:t>О.С.Бослер</w:t>
      </w:r>
      <w:proofErr w:type="spellEnd"/>
    </w:p>
    <w:p w:rsidR="0077335B" w:rsidRPr="0077335B" w:rsidRDefault="0077335B" w:rsidP="0077335B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77335B">
        <w:rPr>
          <w:rFonts w:ascii="Times New Roman" w:hAnsi="Times New Roman" w:cs="Times New Roman"/>
          <w:sz w:val="22"/>
          <w:szCs w:val="22"/>
        </w:rPr>
        <w:t>Приложение 2</w:t>
      </w:r>
    </w:p>
    <w:p w:rsidR="0077335B" w:rsidRPr="0077335B" w:rsidRDefault="0077335B" w:rsidP="0077335B">
      <w:pPr>
        <w:autoSpaceDE w:val="0"/>
        <w:autoSpaceDN w:val="0"/>
        <w:adjustRightInd w:val="0"/>
        <w:ind w:left="8460"/>
        <w:jc w:val="right"/>
        <w:rPr>
          <w:sz w:val="22"/>
          <w:szCs w:val="22"/>
        </w:rPr>
      </w:pPr>
      <w:proofErr w:type="gramStart"/>
      <w:r w:rsidRPr="0077335B">
        <w:rPr>
          <w:sz w:val="22"/>
          <w:szCs w:val="22"/>
        </w:rPr>
        <w:t>к</w:t>
      </w:r>
      <w:proofErr w:type="gramEnd"/>
      <w:r w:rsidRPr="0077335B">
        <w:rPr>
          <w:sz w:val="22"/>
          <w:szCs w:val="22"/>
        </w:rPr>
        <w:t xml:space="preserve"> Порядку принятия решений о разработке </w:t>
      </w:r>
    </w:p>
    <w:p w:rsidR="0077335B" w:rsidRPr="0077335B" w:rsidRDefault="0077335B" w:rsidP="0077335B">
      <w:pPr>
        <w:autoSpaceDE w:val="0"/>
        <w:autoSpaceDN w:val="0"/>
        <w:adjustRightInd w:val="0"/>
        <w:ind w:left="8460"/>
        <w:jc w:val="right"/>
        <w:rPr>
          <w:sz w:val="22"/>
          <w:szCs w:val="22"/>
        </w:rPr>
      </w:pPr>
      <w:proofErr w:type="gramStart"/>
      <w:r w:rsidRPr="0077335B">
        <w:rPr>
          <w:sz w:val="22"/>
          <w:szCs w:val="22"/>
        </w:rPr>
        <w:t>муниципальных</w:t>
      </w:r>
      <w:proofErr w:type="gramEnd"/>
      <w:r w:rsidRPr="0077335B">
        <w:rPr>
          <w:sz w:val="22"/>
          <w:szCs w:val="22"/>
        </w:rPr>
        <w:t xml:space="preserve"> программ Толстомысенского сельсовета, их формирования и реализации</w:t>
      </w:r>
    </w:p>
    <w:p w:rsidR="0077335B" w:rsidRPr="0077335B" w:rsidRDefault="0077335B" w:rsidP="0077335B">
      <w:pPr>
        <w:autoSpaceDE w:val="0"/>
        <w:autoSpaceDN w:val="0"/>
        <w:adjustRightInd w:val="0"/>
        <w:ind w:left="8460"/>
        <w:jc w:val="right"/>
        <w:rPr>
          <w:sz w:val="22"/>
          <w:szCs w:val="22"/>
        </w:rPr>
      </w:pPr>
    </w:p>
    <w:p w:rsidR="0077335B" w:rsidRPr="0077335B" w:rsidRDefault="0077335B" w:rsidP="0077335B">
      <w:pPr>
        <w:jc w:val="center"/>
        <w:rPr>
          <w:sz w:val="22"/>
          <w:szCs w:val="22"/>
        </w:rPr>
      </w:pPr>
      <w:r w:rsidRPr="0077335B">
        <w:rPr>
          <w:sz w:val="22"/>
          <w:szCs w:val="22"/>
        </w:rPr>
        <w:lastRenderedPageBreak/>
        <w:t xml:space="preserve">Информация </w:t>
      </w:r>
    </w:p>
    <w:p w:rsidR="0077335B" w:rsidRPr="0077335B" w:rsidRDefault="0077335B" w:rsidP="0077335B">
      <w:pPr>
        <w:jc w:val="center"/>
        <w:rPr>
          <w:sz w:val="22"/>
          <w:szCs w:val="22"/>
        </w:rPr>
      </w:pPr>
      <w:proofErr w:type="gramStart"/>
      <w:r w:rsidRPr="0077335B">
        <w:rPr>
          <w:sz w:val="22"/>
          <w:szCs w:val="22"/>
        </w:rPr>
        <w:t>о</w:t>
      </w:r>
      <w:proofErr w:type="gramEnd"/>
      <w:r w:rsidRPr="0077335B">
        <w:rPr>
          <w:sz w:val="22"/>
          <w:szCs w:val="22"/>
        </w:rPr>
        <w:t xml:space="preserve"> ресурсном обеспечении и прогнозной оценке расходов на реализацию целей муниципальной программы Толстомысенского сельсовета с учетом источников финансирования, в том числе средств федерального бюджета, краевого бюджета и бюджетов муниципальных образований Толстомысенского сельсовета</w:t>
      </w:r>
    </w:p>
    <w:tbl>
      <w:tblPr>
        <w:tblW w:w="15611" w:type="dxa"/>
        <w:tblInd w:w="-885" w:type="dxa"/>
        <w:tblLook w:val="04A0" w:firstRow="1" w:lastRow="0" w:firstColumn="1" w:lastColumn="0" w:noHBand="0" w:noVBand="1"/>
      </w:tblPr>
      <w:tblGrid>
        <w:gridCol w:w="3070"/>
        <w:gridCol w:w="3362"/>
        <w:gridCol w:w="3618"/>
        <w:gridCol w:w="1675"/>
        <w:gridCol w:w="1421"/>
        <w:gridCol w:w="1421"/>
        <w:gridCol w:w="1044"/>
      </w:tblGrid>
      <w:tr w:rsidR="0077335B" w:rsidRPr="0077335B" w:rsidTr="0077335B">
        <w:trPr>
          <w:trHeight w:val="604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Статус</w:t>
            </w:r>
          </w:p>
        </w:tc>
        <w:tc>
          <w:tcPr>
            <w:tcW w:w="3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 xml:space="preserve">Оценка </w:t>
            </w:r>
            <w:proofErr w:type="gramStart"/>
            <w:r w:rsidRPr="0077335B">
              <w:rPr>
                <w:sz w:val="22"/>
                <w:szCs w:val="22"/>
              </w:rPr>
              <w:t>расходов</w:t>
            </w:r>
            <w:r w:rsidRPr="0077335B">
              <w:rPr>
                <w:sz w:val="22"/>
                <w:szCs w:val="22"/>
              </w:rPr>
              <w:br/>
              <w:t>(</w:t>
            </w:r>
            <w:proofErr w:type="gramEnd"/>
            <w:r w:rsidRPr="0077335B">
              <w:rPr>
                <w:sz w:val="22"/>
                <w:szCs w:val="22"/>
              </w:rPr>
              <w:t>тыс. руб.), годы</w:t>
            </w:r>
          </w:p>
        </w:tc>
      </w:tr>
      <w:tr w:rsidR="0077335B" w:rsidRPr="0077335B" w:rsidTr="0077335B">
        <w:trPr>
          <w:trHeight w:val="787"/>
        </w:trPr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proofErr w:type="gramStart"/>
            <w:r w:rsidRPr="0077335B">
              <w:rPr>
                <w:sz w:val="22"/>
                <w:szCs w:val="22"/>
              </w:rPr>
              <w:t>очередной</w:t>
            </w:r>
            <w:proofErr w:type="gramEnd"/>
            <w:r w:rsidRPr="0077335B">
              <w:rPr>
                <w:sz w:val="22"/>
                <w:szCs w:val="22"/>
              </w:rPr>
              <w:t xml:space="preserve"> финансовый год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proofErr w:type="gramStart"/>
            <w:r w:rsidRPr="0077335B">
              <w:rPr>
                <w:sz w:val="22"/>
                <w:szCs w:val="22"/>
              </w:rPr>
              <w:t>первый</w:t>
            </w:r>
            <w:proofErr w:type="gramEnd"/>
            <w:r w:rsidRPr="0077335B">
              <w:rPr>
                <w:sz w:val="22"/>
                <w:szCs w:val="22"/>
              </w:rPr>
              <w:t xml:space="preserve"> год планового периода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proofErr w:type="gramStart"/>
            <w:r w:rsidRPr="0077335B">
              <w:rPr>
                <w:sz w:val="22"/>
                <w:szCs w:val="22"/>
              </w:rPr>
              <w:t>второй</w:t>
            </w:r>
            <w:proofErr w:type="gramEnd"/>
            <w:r w:rsidRPr="0077335B">
              <w:rPr>
                <w:sz w:val="22"/>
                <w:szCs w:val="22"/>
              </w:rPr>
              <w:t xml:space="preserve"> год планового периода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Итого на период</w:t>
            </w:r>
          </w:p>
        </w:tc>
      </w:tr>
      <w:tr w:rsidR="0077335B" w:rsidRPr="0077335B" w:rsidTr="0077335B">
        <w:trPr>
          <w:trHeight w:val="317"/>
        </w:trPr>
        <w:tc>
          <w:tcPr>
            <w:tcW w:w="3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Муниципальная программа</w:t>
            </w:r>
          </w:p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  <w:tc>
          <w:tcPr>
            <w:tcW w:w="3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Жизнеобеспечение территории Толстомысенского сельсовета на 2023 – 2025 годы 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1928,5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1860,1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1887,6 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5676,2</w:t>
            </w:r>
          </w:p>
        </w:tc>
      </w:tr>
      <w:tr w:rsidR="0077335B" w:rsidRPr="0077335B" w:rsidTr="0077335B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proofErr w:type="gramStart"/>
            <w:r w:rsidRPr="0077335B">
              <w:rPr>
                <w:sz w:val="22"/>
                <w:szCs w:val="22"/>
              </w:rPr>
              <w:t>в</w:t>
            </w:r>
            <w:proofErr w:type="gramEnd"/>
            <w:r w:rsidRPr="0077335B">
              <w:rPr>
                <w:sz w:val="22"/>
                <w:szCs w:val="22"/>
              </w:rPr>
              <w:t xml:space="preserve"> том числе: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</w:tr>
      <w:tr w:rsidR="0077335B" w:rsidRPr="0077335B" w:rsidTr="0077335B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proofErr w:type="gramStart"/>
            <w:r w:rsidRPr="0077335B">
              <w:rPr>
                <w:sz w:val="22"/>
                <w:szCs w:val="22"/>
              </w:rPr>
              <w:t>федеральный</w:t>
            </w:r>
            <w:proofErr w:type="gramEnd"/>
            <w:r w:rsidRPr="0077335B">
              <w:rPr>
                <w:sz w:val="22"/>
                <w:szCs w:val="22"/>
              </w:rPr>
              <w:t xml:space="preserve"> бюджет (*)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</w:tr>
      <w:tr w:rsidR="0077335B" w:rsidRPr="0077335B" w:rsidTr="0077335B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proofErr w:type="gramStart"/>
            <w:r w:rsidRPr="0077335B">
              <w:rPr>
                <w:sz w:val="22"/>
                <w:szCs w:val="22"/>
              </w:rPr>
              <w:t>краевой</w:t>
            </w:r>
            <w:proofErr w:type="gramEnd"/>
            <w:r w:rsidRPr="0077335B">
              <w:rPr>
                <w:sz w:val="22"/>
                <w:szCs w:val="22"/>
              </w:rPr>
              <w:t xml:space="preserve"> бюджет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</w:tr>
      <w:tr w:rsidR="0077335B" w:rsidRPr="0077335B" w:rsidTr="0077335B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proofErr w:type="gramStart"/>
            <w:r w:rsidRPr="0077335B">
              <w:rPr>
                <w:sz w:val="22"/>
                <w:szCs w:val="22"/>
              </w:rPr>
              <w:t>внебюджетные</w:t>
            </w:r>
            <w:proofErr w:type="gramEnd"/>
            <w:r w:rsidRPr="0077335B">
              <w:rPr>
                <w:sz w:val="22"/>
                <w:szCs w:val="22"/>
              </w:rPr>
              <w:t xml:space="preserve"> источники      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</w:tr>
      <w:tr w:rsidR="0077335B" w:rsidRPr="0077335B" w:rsidTr="0077335B">
        <w:trPr>
          <w:trHeight w:val="246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proofErr w:type="gramStart"/>
            <w:r w:rsidRPr="0077335B">
              <w:rPr>
                <w:sz w:val="22"/>
                <w:szCs w:val="22"/>
              </w:rPr>
              <w:t>бюджеты</w:t>
            </w:r>
            <w:proofErr w:type="gramEnd"/>
            <w:r w:rsidRPr="0077335B">
              <w:rPr>
                <w:sz w:val="22"/>
                <w:szCs w:val="22"/>
              </w:rPr>
              <w:t xml:space="preserve"> муниципальных   образований (**)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1928,5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1860,1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1887,6 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5676,2</w:t>
            </w:r>
          </w:p>
        </w:tc>
      </w:tr>
      <w:tr w:rsidR="0077335B" w:rsidRPr="0077335B" w:rsidTr="0077335B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proofErr w:type="gramStart"/>
            <w:r w:rsidRPr="0077335B">
              <w:rPr>
                <w:sz w:val="22"/>
                <w:szCs w:val="22"/>
              </w:rPr>
              <w:t>юридические</w:t>
            </w:r>
            <w:proofErr w:type="gramEnd"/>
            <w:r w:rsidRPr="0077335B">
              <w:rPr>
                <w:sz w:val="22"/>
                <w:szCs w:val="22"/>
              </w:rPr>
              <w:t xml:space="preserve"> лица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</w:tr>
      <w:tr w:rsidR="0077335B" w:rsidRPr="0077335B" w:rsidTr="0077335B">
        <w:trPr>
          <w:trHeight w:val="302"/>
        </w:trPr>
        <w:tc>
          <w:tcPr>
            <w:tcW w:w="3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Мероприятие программы</w:t>
            </w:r>
          </w:p>
        </w:tc>
        <w:tc>
          <w:tcPr>
            <w:tcW w:w="3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</w:tr>
      <w:tr w:rsidR="0077335B" w:rsidRPr="0077335B" w:rsidTr="0077335B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proofErr w:type="gramStart"/>
            <w:r w:rsidRPr="0077335B">
              <w:rPr>
                <w:sz w:val="22"/>
                <w:szCs w:val="22"/>
              </w:rPr>
              <w:t>в</w:t>
            </w:r>
            <w:proofErr w:type="gramEnd"/>
            <w:r w:rsidRPr="0077335B">
              <w:rPr>
                <w:sz w:val="22"/>
                <w:szCs w:val="22"/>
              </w:rPr>
              <w:t xml:space="preserve"> том числе: 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</w:tr>
      <w:tr w:rsidR="0077335B" w:rsidRPr="0077335B" w:rsidTr="0077335B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proofErr w:type="gramStart"/>
            <w:r w:rsidRPr="0077335B">
              <w:rPr>
                <w:sz w:val="22"/>
                <w:szCs w:val="22"/>
              </w:rPr>
              <w:t>федеральный</w:t>
            </w:r>
            <w:proofErr w:type="gramEnd"/>
            <w:r w:rsidRPr="0077335B">
              <w:rPr>
                <w:sz w:val="22"/>
                <w:szCs w:val="22"/>
              </w:rPr>
              <w:t xml:space="preserve"> бюджет (*)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</w:tr>
      <w:tr w:rsidR="0077335B" w:rsidRPr="0077335B" w:rsidTr="0077335B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proofErr w:type="gramStart"/>
            <w:r w:rsidRPr="0077335B">
              <w:rPr>
                <w:sz w:val="22"/>
                <w:szCs w:val="22"/>
              </w:rPr>
              <w:t>краевой</w:t>
            </w:r>
            <w:proofErr w:type="gramEnd"/>
            <w:r w:rsidRPr="0077335B">
              <w:rPr>
                <w:sz w:val="22"/>
                <w:szCs w:val="22"/>
              </w:rPr>
              <w:t xml:space="preserve"> бюджет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</w:tr>
      <w:tr w:rsidR="0077335B" w:rsidRPr="0077335B" w:rsidTr="0077335B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proofErr w:type="gramStart"/>
            <w:r w:rsidRPr="0077335B">
              <w:rPr>
                <w:sz w:val="22"/>
                <w:szCs w:val="22"/>
              </w:rPr>
              <w:t>внебюджетные</w:t>
            </w:r>
            <w:proofErr w:type="gramEnd"/>
            <w:r w:rsidRPr="0077335B">
              <w:rPr>
                <w:sz w:val="22"/>
                <w:szCs w:val="22"/>
              </w:rPr>
              <w:t xml:space="preserve"> источники      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</w:tr>
      <w:tr w:rsidR="0077335B" w:rsidRPr="0077335B" w:rsidTr="0077335B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proofErr w:type="gramStart"/>
            <w:r w:rsidRPr="0077335B">
              <w:rPr>
                <w:sz w:val="22"/>
                <w:szCs w:val="22"/>
              </w:rPr>
              <w:t>бюджеты</w:t>
            </w:r>
            <w:proofErr w:type="gramEnd"/>
            <w:r w:rsidRPr="0077335B">
              <w:rPr>
                <w:sz w:val="22"/>
                <w:szCs w:val="22"/>
              </w:rPr>
              <w:t xml:space="preserve"> муниципальных   образований (**)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</w:tr>
      <w:tr w:rsidR="0077335B" w:rsidRPr="0077335B" w:rsidTr="0077335B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proofErr w:type="gramStart"/>
            <w:r w:rsidRPr="0077335B">
              <w:rPr>
                <w:sz w:val="22"/>
                <w:szCs w:val="22"/>
              </w:rPr>
              <w:t>юридические</w:t>
            </w:r>
            <w:proofErr w:type="gramEnd"/>
            <w:r w:rsidRPr="0077335B">
              <w:rPr>
                <w:sz w:val="22"/>
                <w:szCs w:val="22"/>
              </w:rPr>
              <w:t xml:space="preserve"> лица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</w:tr>
      <w:tr w:rsidR="0077335B" w:rsidRPr="0077335B" w:rsidTr="0077335B">
        <w:trPr>
          <w:trHeight w:val="302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…</w:t>
            </w: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</w:tr>
      <w:tr w:rsidR="0077335B" w:rsidRPr="0077335B" w:rsidTr="0077335B">
        <w:trPr>
          <w:trHeight w:val="604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Статус</w:t>
            </w:r>
          </w:p>
        </w:tc>
        <w:tc>
          <w:tcPr>
            <w:tcW w:w="3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 xml:space="preserve">Оценка </w:t>
            </w:r>
            <w:proofErr w:type="gramStart"/>
            <w:r w:rsidRPr="0077335B">
              <w:rPr>
                <w:sz w:val="22"/>
                <w:szCs w:val="22"/>
              </w:rPr>
              <w:t>расходов</w:t>
            </w:r>
            <w:r w:rsidRPr="0077335B">
              <w:rPr>
                <w:sz w:val="22"/>
                <w:szCs w:val="22"/>
              </w:rPr>
              <w:br/>
              <w:t>(</w:t>
            </w:r>
            <w:proofErr w:type="gramEnd"/>
            <w:r w:rsidRPr="0077335B">
              <w:rPr>
                <w:sz w:val="22"/>
                <w:szCs w:val="22"/>
              </w:rPr>
              <w:t>тыс. руб.), годы</w:t>
            </w:r>
          </w:p>
        </w:tc>
      </w:tr>
      <w:tr w:rsidR="0077335B" w:rsidRPr="0077335B" w:rsidTr="0077335B">
        <w:trPr>
          <w:trHeight w:val="787"/>
        </w:trPr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proofErr w:type="gramStart"/>
            <w:r w:rsidRPr="0077335B">
              <w:rPr>
                <w:sz w:val="22"/>
                <w:szCs w:val="22"/>
              </w:rPr>
              <w:t>очередной</w:t>
            </w:r>
            <w:proofErr w:type="gramEnd"/>
            <w:r w:rsidRPr="0077335B">
              <w:rPr>
                <w:sz w:val="22"/>
                <w:szCs w:val="22"/>
              </w:rPr>
              <w:t xml:space="preserve"> финансовый год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proofErr w:type="gramStart"/>
            <w:r w:rsidRPr="0077335B">
              <w:rPr>
                <w:sz w:val="22"/>
                <w:szCs w:val="22"/>
              </w:rPr>
              <w:t>первый</w:t>
            </w:r>
            <w:proofErr w:type="gramEnd"/>
            <w:r w:rsidRPr="0077335B">
              <w:rPr>
                <w:sz w:val="22"/>
                <w:szCs w:val="22"/>
              </w:rPr>
              <w:t xml:space="preserve"> год планового периода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proofErr w:type="gramStart"/>
            <w:r w:rsidRPr="0077335B">
              <w:rPr>
                <w:sz w:val="22"/>
                <w:szCs w:val="22"/>
              </w:rPr>
              <w:t>второй</w:t>
            </w:r>
            <w:proofErr w:type="gramEnd"/>
            <w:r w:rsidRPr="0077335B">
              <w:rPr>
                <w:sz w:val="22"/>
                <w:szCs w:val="22"/>
              </w:rPr>
              <w:t xml:space="preserve"> год планового периода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Итого на период</w:t>
            </w:r>
          </w:p>
        </w:tc>
      </w:tr>
      <w:tr w:rsidR="0077335B" w:rsidRPr="0077335B" w:rsidTr="0077335B">
        <w:trPr>
          <w:trHeight w:val="302"/>
        </w:trPr>
        <w:tc>
          <w:tcPr>
            <w:tcW w:w="3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3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Благоустройство территории Толстомысенского сельсовета на 2023 – 2025 годы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1151,7 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1057,7 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1057,7 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3267,1</w:t>
            </w:r>
          </w:p>
        </w:tc>
      </w:tr>
      <w:tr w:rsidR="0077335B" w:rsidRPr="0077335B" w:rsidTr="0077335B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proofErr w:type="gramStart"/>
            <w:r w:rsidRPr="0077335B">
              <w:rPr>
                <w:sz w:val="22"/>
                <w:szCs w:val="22"/>
              </w:rPr>
              <w:t>в</w:t>
            </w:r>
            <w:proofErr w:type="gramEnd"/>
            <w:r w:rsidRPr="0077335B">
              <w:rPr>
                <w:sz w:val="22"/>
                <w:szCs w:val="22"/>
              </w:rPr>
              <w:t xml:space="preserve"> том числе:  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</w:tr>
      <w:tr w:rsidR="0077335B" w:rsidRPr="0077335B" w:rsidTr="0077335B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proofErr w:type="gramStart"/>
            <w:r w:rsidRPr="0077335B">
              <w:rPr>
                <w:sz w:val="22"/>
                <w:szCs w:val="22"/>
              </w:rPr>
              <w:t>федеральный</w:t>
            </w:r>
            <w:proofErr w:type="gramEnd"/>
            <w:r w:rsidRPr="0077335B">
              <w:rPr>
                <w:sz w:val="22"/>
                <w:szCs w:val="22"/>
              </w:rPr>
              <w:t xml:space="preserve"> бюджет (*)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</w:tr>
      <w:tr w:rsidR="0077335B" w:rsidRPr="0077335B" w:rsidTr="0077335B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proofErr w:type="gramStart"/>
            <w:r w:rsidRPr="0077335B">
              <w:rPr>
                <w:sz w:val="22"/>
                <w:szCs w:val="22"/>
              </w:rPr>
              <w:t>краевой</w:t>
            </w:r>
            <w:proofErr w:type="gramEnd"/>
            <w:r w:rsidRPr="0077335B">
              <w:rPr>
                <w:sz w:val="22"/>
                <w:szCs w:val="22"/>
              </w:rPr>
              <w:t xml:space="preserve"> бюджет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</w:tr>
      <w:tr w:rsidR="0077335B" w:rsidRPr="0077335B" w:rsidTr="0077335B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proofErr w:type="gramStart"/>
            <w:r w:rsidRPr="0077335B">
              <w:rPr>
                <w:sz w:val="22"/>
                <w:szCs w:val="22"/>
              </w:rPr>
              <w:t>внебюджетные</w:t>
            </w:r>
            <w:proofErr w:type="gramEnd"/>
            <w:r w:rsidRPr="0077335B">
              <w:rPr>
                <w:sz w:val="22"/>
                <w:szCs w:val="22"/>
              </w:rPr>
              <w:t xml:space="preserve"> источники      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</w:tr>
      <w:tr w:rsidR="0077335B" w:rsidRPr="0077335B" w:rsidTr="0077335B">
        <w:trPr>
          <w:trHeight w:val="287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proofErr w:type="gramStart"/>
            <w:r w:rsidRPr="0077335B">
              <w:rPr>
                <w:sz w:val="22"/>
                <w:szCs w:val="22"/>
              </w:rPr>
              <w:t>бюджеты</w:t>
            </w:r>
            <w:proofErr w:type="gramEnd"/>
            <w:r w:rsidRPr="0077335B">
              <w:rPr>
                <w:sz w:val="22"/>
                <w:szCs w:val="22"/>
              </w:rPr>
              <w:t xml:space="preserve"> муниципальных   образований (**)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1151,7 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1057,7 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1057,7 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3267,1</w:t>
            </w:r>
          </w:p>
        </w:tc>
      </w:tr>
      <w:tr w:rsidR="0077335B" w:rsidRPr="0077335B" w:rsidTr="0077335B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proofErr w:type="gramStart"/>
            <w:r w:rsidRPr="0077335B">
              <w:rPr>
                <w:sz w:val="22"/>
                <w:szCs w:val="22"/>
              </w:rPr>
              <w:t>юридические</w:t>
            </w:r>
            <w:proofErr w:type="gramEnd"/>
            <w:r w:rsidRPr="0077335B">
              <w:rPr>
                <w:sz w:val="22"/>
                <w:szCs w:val="22"/>
              </w:rPr>
              <w:t xml:space="preserve"> лица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</w:tr>
      <w:tr w:rsidR="0077335B" w:rsidRPr="0077335B" w:rsidTr="0077335B">
        <w:trPr>
          <w:trHeight w:val="424"/>
        </w:trPr>
        <w:tc>
          <w:tcPr>
            <w:tcW w:w="3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336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Содержание и ремонт автомобильных дорог общего пользования местного значения Толстомысенского сельсовета на 2023 – 2025 годы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776,8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802,4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829,9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2409,1</w:t>
            </w:r>
          </w:p>
        </w:tc>
      </w:tr>
      <w:tr w:rsidR="0077335B" w:rsidRPr="0077335B" w:rsidTr="0077335B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proofErr w:type="gramStart"/>
            <w:r w:rsidRPr="0077335B">
              <w:rPr>
                <w:sz w:val="22"/>
                <w:szCs w:val="22"/>
              </w:rPr>
              <w:t>в</w:t>
            </w:r>
            <w:proofErr w:type="gramEnd"/>
            <w:r w:rsidRPr="0077335B">
              <w:rPr>
                <w:sz w:val="22"/>
                <w:szCs w:val="22"/>
              </w:rPr>
              <w:t xml:space="preserve"> том числе:  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</w:p>
        </w:tc>
      </w:tr>
      <w:tr w:rsidR="0077335B" w:rsidRPr="0077335B" w:rsidTr="0077335B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proofErr w:type="gramStart"/>
            <w:r w:rsidRPr="0077335B">
              <w:rPr>
                <w:sz w:val="22"/>
                <w:szCs w:val="22"/>
              </w:rPr>
              <w:t>федеральный</w:t>
            </w:r>
            <w:proofErr w:type="gramEnd"/>
            <w:r w:rsidRPr="0077335B">
              <w:rPr>
                <w:sz w:val="22"/>
                <w:szCs w:val="22"/>
              </w:rPr>
              <w:t xml:space="preserve"> бюджет (*)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</w:p>
        </w:tc>
      </w:tr>
      <w:tr w:rsidR="0077335B" w:rsidRPr="0077335B" w:rsidTr="0077335B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proofErr w:type="gramStart"/>
            <w:r w:rsidRPr="0077335B">
              <w:rPr>
                <w:sz w:val="22"/>
                <w:szCs w:val="22"/>
              </w:rPr>
              <w:t>краевой</w:t>
            </w:r>
            <w:proofErr w:type="gramEnd"/>
            <w:r w:rsidRPr="0077335B">
              <w:rPr>
                <w:sz w:val="22"/>
                <w:szCs w:val="22"/>
              </w:rPr>
              <w:t xml:space="preserve"> бюджет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</w:p>
        </w:tc>
      </w:tr>
      <w:tr w:rsidR="0077335B" w:rsidRPr="0077335B" w:rsidTr="0077335B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proofErr w:type="gramStart"/>
            <w:r w:rsidRPr="0077335B">
              <w:rPr>
                <w:sz w:val="22"/>
                <w:szCs w:val="22"/>
              </w:rPr>
              <w:t>внебюджетные</w:t>
            </w:r>
            <w:proofErr w:type="gramEnd"/>
            <w:r w:rsidRPr="0077335B">
              <w:rPr>
                <w:sz w:val="22"/>
                <w:szCs w:val="22"/>
              </w:rPr>
              <w:t xml:space="preserve"> источники      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</w:p>
        </w:tc>
      </w:tr>
      <w:tr w:rsidR="0077335B" w:rsidRPr="0077335B" w:rsidTr="0077335B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proofErr w:type="gramStart"/>
            <w:r w:rsidRPr="0077335B">
              <w:rPr>
                <w:sz w:val="22"/>
                <w:szCs w:val="22"/>
              </w:rPr>
              <w:t>бюджеты</w:t>
            </w:r>
            <w:proofErr w:type="gramEnd"/>
            <w:r w:rsidRPr="0077335B">
              <w:rPr>
                <w:sz w:val="22"/>
                <w:szCs w:val="22"/>
              </w:rPr>
              <w:t xml:space="preserve"> муниципальных   образований (**)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776,8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802,4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829,9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2409,1</w:t>
            </w:r>
          </w:p>
        </w:tc>
      </w:tr>
      <w:tr w:rsidR="0077335B" w:rsidRPr="0077335B" w:rsidTr="0077335B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proofErr w:type="gramStart"/>
            <w:r w:rsidRPr="0077335B">
              <w:rPr>
                <w:sz w:val="22"/>
                <w:szCs w:val="22"/>
              </w:rPr>
              <w:t>юридические</w:t>
            </w:r>
            <w:proofErr w:type="gramEnd"/>
            <w:r w:rsidRPr="0077335B">
              <w:rPr>
                <w:sz w:val="22"/>
                <w:szCs w:val="22"/>
              </w:rPr>
              <w:t xml:space="preserve"> лица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 </w:t>
            </w:r>
          </w:p>
        </w:tc>
      </w:tr>
    </w:tbl>
    <w:p w:rsidR="0077335B" w:rsidRPr="0077335B" w:rsidRDefault="0077335B" w:rsidP="0077335B">
      <w:pPr>
        <w:rPr>
          <w:sz w:val="22"/>
          <w:szCs w:val="22"/>
        </w:rPr>
      </w:pPr>
      <w:r w:rsidRPr="0077335B">
        <w:rPr>
          <w:sz w:val="22"/>
          <w:szCs w:val="22"/>
        </w:rPr>
        <w:t>* Учитываются средства федерального бюджета, поступившие в виде межбюджетных трансфертов в районный бюджет</w:t>
      </w:r>
    </w:p>
    <w:p w:rsidR="0077335B" w:rsidRPr="0077335B" w:rsidRDefault="0077335B" w:rsidP="0077335B">
      <w:pPr>
        <w:ind w:left="357"/>
        <w:rPr>
          <w:sz w:val="22"/>
          <w:szCs w:val="22"/>
        </w:rPr>
      </w:pPr>
      <w:r w:rsidRPr="0077335B">
        <w:rPr>
          <w:sz w:val="22"/>
          <w:szCs w:val="22"/>
        </w:rPr>
        <w:t>** Учитываются средства муниципальных бюджетов в части со финансирования по муниципальной программе</w:t>
      </w:r>
    </w:p>
    <w:p w:rsidR="0077335B" w:rsidRPr="0077335B" w:rsidRDefault="0077335B" w:rsidP="0077335B">
      <w:pPr>
        <w:ind w:left="357"/>
        <w:rPr>
          <w:sz w:val="22"/>
          <w:szCs w:val="22"/>
        </w:rPr>
      </w:pPr>
    </w:p>
    <w:p w:rsidR="0077335B" w:rsidRPr="0077335B" w:rsidRDefault="0077335B" w:rsidP="0077335B">
      <w:pPr>
        <w:ind w:left="357"/>
        <w:rPr>
          <w:sz w:val="22"/>
          <w:szCs w:val="22"/>
        </w:rPr>
      </w:pPr>
    </w:p>
    <w:p w:rsidR="0077335B" w:rsidRPr="0077335B" w:rsidRDefault="0077335B" w:rsidP="0077335B">
      <w:pPr>
        <w:ind w:left="357"/>
        <w:rPr>
          <w:sz w:val="22"/>
          <w:szCs w:val="22"/>
        </w:rPr>
      </w:pPr>
    </w:p>
    <w:p w:rsidR="0077335B" w:rsidRPr="0077335B" w:rsidRDefault="0077335B" w:rsidP="0077335B">
      <w:pPr>
        <w:ind w:left="357"/>
        <w:rPr>
          <w:sz w:val="22"/>
          <w:szCs w:val="22"/>
        </w:rPr>
      </w:pPr>
    </w:p>
    <w:p w:rsidR="0077335B" w:rsidRPr="0077335B" w:rsidRDefault="0077335B" w:rsidP="0077335B">
      <w:pPr>
        <w:rPr>
          <w:sz w:val="22"/>
          <w:szCs w:val="22"/>
        </w:rPr>
      </w:pPr>
    </w:p>
    <w:p w:rsidR="0077335B" w:rsidRPr="0077335B" w:rsidRDefault="0077335B" w:rsidP="0077335B">
      <w:pPr>
        <w:rPr>
          <w:sz w:val="22"/>
          <w:szCs w:val="22"/>
        </w:rPr>
        <w:sectPr w:rsidR="0077335B" w:rsidRPr="0077335B" w:rsidSect="0077335B">
          <w:pgSz w:w="16838" w:h="11906" w:orient="landscape"/>
          <w:pgMar w:top="426" w:right="851" w:bottom="1134" w:left="1701" w:header="709" w:footer="709" w:gutter="0"/>
          <w:cols w:space="720"/>
        </w:sectPr>
      </w:pPr>
      <w:r w:rsidRPr="0077335B">
        <w:rPr>
          <w:sz w:val="22"/>
          <w:szCs w:val="22"/>
        </w:rPr>
        <w:t xml:space="preserve">Глава Толстомысенского сельсовета                                                                            О.С. </w:t>
      </w:r>
      <w:proofErr w:type="spellStart"/>
      <w:r w:rsidRPr="0077335B">
        <w:rPr>
          <w:sz w:val="22"/>
          <w:szCs w:val="22"/>
        </w:rPr>
        <w:t>Бослер</w:t>
      </w:r>
      <w:proofErr w:type="spellEnd"/>
    </w:p>
    <w:p w:rsidR="0077335B" w:rsidRPr="0077335B" w:rsidRDefault="0077335B" w:rsidP="0077335B">
      <w:pPr>
        <w:jc w:val="center"/>
        <w:rPr>
          <w:sz w:val="22"/>
          <w:szCs w:val="22"/>
        </w:rPr>
      </w:pPr>
      <w:r w:rsidRPr="0077335B">
        <w:rPr>
          <w:sz w:val="22"/>
          <w:szCs w:val="22"/>
        </w:rPr>
        <w:lastRenderedPageBreak/>
        <w:t>ПАСПОРТ ПОДПРОГРАММЫ</w:t>
      </w:r>
    </w:p>
    <w:p w:rsidR="0077335B" w:rsidRPr="0077335B" w:rsidRDefault="0077335B" w:rsidP="0077335B">
      <w:pPr>
        <w:jc w:val="center"/>
        <w:rPr>
          <w:sz w:val="22"/>
          <w:szCs w:val="22"/>
        </w:rPr>
      </w:pPr>
      <w:r w:rsidRPr="0077335B">
        <w:rPr>
          <w:sz w:val="22"/>
          <w:szCs w:val="22"/>
        </w:rPr>
        <w:t>«Благоустройство территории Толстомысенского сельсовета на 2023-2025 годы» муниципальной программы «Жизнеобеспечение территории Толстомысенского сельсовета на 2023-2025 годы».</w:t>
      </w:r>
    </w:p>
    <w:p w:rsidR="0077335B" w:rsidRPr="0077335B" w:rsidRDefault="0077335B" w:rsidP="0077335B">
      <w:pPr>
        <w:jc w:val="center"/>
        <w:rPr>
          <w:sz w:val="22"/>
          <w:szCs w:val="22"/>
        </w:rPr>
      </w:pPr>
    </w:p>
    <w:tbl>
      <w:tblPr>
        <w:tblStyle w:val="ae"/>
        <w:tblW w:w="9787" w:type="dxa"/>
        <w:tblLook w:val="04A0" w:firstRow="1" w:lastRow="0" w:firstColumn="1" w:lastColumn="0" w:noHBand="0" w:noVBand="1"/>
      </w:tblPr>
      <w:tblGrid>
        <w:gridCol w:w="2476"/>
        <w:gridCol w:w="7311"/>
      </w:tblGrid>
      <w:tr w:rsidR="0077335B" w:rsidRPr="0077335B" w:rsidTr="0077335B">
        <w:trPr>
          <w:trHeight w:val="1216"/>
        </w:trPr>
        <w:tc>
          <w:tcPr>
            <w:tcW w:w="2476" w:type="dxa"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 xml:space="preserve">Наименование </w:t>
            </w:r>
          </w:p>
          <w:p w:rsidR="0077335B" w:rsidRPr="0077335B" w:rsidRDefault="0077335B" w:rsidP="0077335B">
            <w:pPr>
              <w:rPr>
                <w:sz w:val="22"/>
                <w:szCs w:val="22"/>
              </w:rPr>
            </w:pPr>
            <w:proofErr w:type="gramStart"/>
            <w:r w:rsidRPr="0077335B">
              <w:rPr>
                <w:sz w:val="22"/>
                <w:szCs w:val="22"/>
              </w:rPr>
              <w:t>подпрограммы</w:t>
            </w:r>
            <w:proofErr w:type="gramEnd"/>
            <w:r w:rsidRPr="0077335B">
              <w:rPr>
                <w:sz w:val="22"/>
                <w:szCs w:val="22"/>
              </w:rPr>
              <w:t>.</w:t>
            </w:r>
          </w:p>
        </w:tc>
        <w:tc>
          <w:tcPr>
            <w:tcW w:w="7311" w:type="dxa"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Благоустройство территории Толстомысенского сельсовета на 2023-2025 годы.</w:t>
            </w:r>
          </w:p>
        </w:tc>
      </w:tr>
      <w:tr w:rsidR="0077335B" w:rsidRPr="0077335B" w:rsidTr="0077335B">
        <w:trPr>
          <w:trHeight w:val="68"/>
        </w:trPr>
        <w:tc>
          <w:tcPr>
            <w:tcW w:w="2476" w:type="dxa"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Наименование</w:t>
            </w:r>
          </w:p>
          <w:p w:rsidR="0077335B" w:rsidRPr="0077335B" w:rsidRDefault="0077335B" w:rsidP="0077335B">
            <w:pPr>
              <w:rPr>
                <w:sz w:val="22"/>
                <w:szCs w:val="22"/>
              </w:rPr>
            </w:pPr>
            <w:proofErr w:type="gramStart"/>
            <w:r w:rsidRPr="0077335B">
              <w:rPr>
                <w:sz w:val="22"/>
                <w:szCs w:val="22"/>
              </w:rPr>
              <w:t>муниципальной</w:t>
            </w:r>
            <w:proofErr w:type="gramEnd"/>
          </w:p>
          <w:p w:rsidR="0077335B" w:rsidRPr="0077335B" w:rsidRDefault="0077335B" w:rsidP="0077335B">
            <w:pPr>
              <w:rPr>
                <w:sz w:val="22"/>
                <w:szCs w:val="22"/>
              </w:rPr>
            </w:pPr>
            <w:proofErr w:type="gramStart"/>
            <w:r w:rsidRPr="0077335B">
              <w:rPr>
                <w:sz w:val="22"/>
                <w:szCs w:val="22"/>
              </w:rPr>
              <w:t>программы</w:t>
            </w:r>
            <w:proofErr w:type="gramEnd"/>
            <w:r w:rsidRPr="0077335B">
              <w:rPr>
                <w:sz w:val="22"/>
                <w:szCs w:val="22"/>
              </w:rPr>
              <w:t>.</w:t>
            </w:r>
          </w:p>
        </w:tc>
        <w:tc>
          <w:tcPr>
            <w:tcW w:w="7311" w:type="dxa"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Жизнеобеспечение территории Толстомысенского</w:t>
            </w:r>
          </w:p>
          <w:p w:rsidR="0077335B" w:rsidRPr="0077335B" w:rsidRDefault="0077335B" w:rsidP="0077335B">
            <w:pPr>
              <w:rPr>
                <w:sz w:val="22"/>
                <w:szCs w:val="22"/>
              </w:rPr>
            </w:pPr>
            <w:proofErr w:type="gramStart"/>
            <w:r w:rsidRPr="0077335B">
              <w:rPr>
                <w:sz w:val="22"/>
                <w:szCs w:val="22"/>
              </w:rPr>
              <w:t>сельсовета</w:t>
            </w:r>
            <w:proofErr w:type="gramEnd"/>
            <w:r w:rsidRPr="0077335B">
              <w:rPr>
                <w:sz w:val="22"/>
                <w:szCs w:val="22"/>
              </w:rPr>
              <w:t xml:space="preserve"> на 2023-2025 годы.</w:t>
            </w:r>
          </w:p>
        </w:tc>
      </w:tr>
      <w:tr w:rsidR="0077335B" w:rsidRPr="0077335B" w:rsidTr="0077335B">
        <w:trPr>
          <w:trHeight w:val="68"/>
        </w:trPr>
        <w:tc>
          <w:tcPr>
            <w:tcW w:w="2476" w:type="dxa"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Исполнитель подпрограммы</w:t>
            </w:r>
          </w:p>
        </w:tc>
        <w:tc>
          <w:tcPr>
            <w:tcW w:w="7311" w:type="dxa"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Администрация Толстомысенского сельсовета</w:t>
            </w:r>
          </w:p>
        </w:tc>
      </w:tr>
      <w:tr w:rsidR="0077335B" w:rsidRPr="0077335B" w:rsidTr="0077335B">
        <w:trPr>
          <w:trHeight w:val="1003"/>
        </w:trPr>
        <w:tc>
          <w:tcPr>
            <w:tcW w:w="2476" w:type="dxa"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Цель подпрограммы.</w:t>
            </w:r>
          </w:p>
        </w:tc>
        <w:tc>
          <w:tcPr>
            <w:tcW w:w="7311" w:type="dxa"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 xml:space="preserve"> Создание безопасных комфортных условий проживания жителей Толстомысенского сельсовета.</w:t>
            </w:r>
          </w:p>
        </w:tc>
      </w:tr>
      <w:tr w:rsidR="0077335B" w:rsidRPr="0077335B" w:rsidTr="0077335B">
        <w:trPr>
          <w:trHeight w:val="635"/>
        </w:trPr>
        <w:tc>
          <w:tcPr>
            <w:tcW w:w="2476" w:type="dxa"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Задачи подпрограммы.</w:t>
            </w:r>
          </w:p>
        </w:tc>
        <w:tc>
          <w:tcPr>
            <w:tcW w:w="7311" w:type="dxa"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Обеспечение проведения работ по благоустройству</w:t>
            </w:r>
          </w:p>
        </w:tc>
      </w:tr>
      <w:tr w:rsidR="0077335B" w:rsidRPr="0077335B" w:rsidTr="0077335B">
        <w:trPr>
          <w:trHeight w:val="760"/>
        </w:trPr>
        <w:tc>
          <w:tcPr>
            <w:tcW w:w="2476" w:type="dxa"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Целевые индикаторы.</w:t>
            </w:r>
          </w:p>
        </w:tc>
        <w:tc>
          <w:tcPr>
            <w:tcW w:w="7311" w:type="dxa"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Целевые индикаторы подпрограммы обозначены в приложении №1.</w:t>
            </w:r>
          </w:p>
        </w:tc>
      </w:tr>
      <w:tr w:rsidR="0077335B" w:rsidRPr="0077335B" w:rsidTr="0077335B">
        <w:trPr>
          <w:trHeight w:val="703"/>
        </w:trPr>
        <w:tc>
          <w:tcPr>
            <w:tcW w:w="2476" w:type="dxa"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Сроки реализации подпрограммы.</w:t>
            </w:r>
          </w:p>
        </w:tc>
        <w:tc>
          <w:tcPr>
            <w:tcW w:w="7311" w:type="dxa"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202</w:t>
            </w:r>
            <w:r w:rsidRPr="0077335B">
              <w:rPr>
                <w:sz w:val="22"/>
                <w:szCs w:val="22"/>
                <w:lang w:val="en-US"/>
              </w:rPr>
              <w:t>3</w:t>
            </w:r>
            <w:r w:rsidRPr="0077335B">
              <w:rPr>
                <w:sz w:val="22"/>
                <w:szCs w:val="22"/>
              </w:rPr>
              <w:t>-202</w:t>
            </w:r>
            <w:r w:rsidRPr="0077335B">
              <w:rPr>
                <w:sz w:val="22"/>
                <w:szCs w:val="22"/>
                <w:lang w:val="en-US"/>
              </w:rPr>
              <w:t>5</w:t>
            </w:r>
            <w:r w:rsidRPr="0077335B">
              <w:rPr>
                <w:sz w:val="22"/>
                <w:szCs w:val="22"/>
              </w:rPr>
              <w:t xml:space="preserve"> годы.</w:t>
            </w:r>
          </w:p>
        </w:tc>
      </w:tr>
    </w:tbl>
    <w:p w:rsidR="0077335B" w:rsidRPr="0077335B" w:rsidRDefault="0077335B" w:rsidP="0077335B">
      <w:pPr>
        <w:rPr>
          <w:sz w:val="22"/>
          <w:szCs w:val="22"/>
        </w:rPr>
      </w:pPr>
    </w:p>
    <w:tbl>
      <w:tblPr>
        <w:tblStyle w:val="ae"/>
        <w:tblW w:w="9789" w:type="dxa"/>
        <w:tblLook w:val="04A0" w:firstRow="1" w:lastRow="0" w:firstColumn="1" w:lastColumn="0" w:noHBand="0" w:noVBand="1"/>
      </w:tblPr>
      <w:tblGrid>
        <w:gridCol w:w="2659"/>
        <w:gridCol w:w="7130"/>
      </w:tblGrid>
      <w:tr w:rsidR="0077335B" w:rsidRPr="0077335B" w:rsidTr="0077335B">
        <w:trPr>
          <w:trHeight w:val="4359"/>
        </w:trPr>
        <w:tc>
          <w:tcPr>
            <w:tcW w:w="2659" w:type="dxa"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Объем и источники финансирования.</w:t>
            </w:r>
          </w:p>
        </w:tc>
        <w:tc>
          <w:tcPr>
            <w:tcW w:w="7130" w:type="dxa"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Общий объем средств, направленных на реализацию подпрограммы –3267,1 тыс. рублей</w:t>
            </w:r>
          </w:p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В том числе по годам:</w:t>
            </w:r>
          </w:p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2023 год – 1151,7 тыс. руб.</w:t>
            </w:r>
          </w:p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2024 год - 1057,7тыс. руб.</w:t>
            </w:r>
          </w:p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2025 год – 1057,7тыс. руб.</w:t>
            </w:r>
          </w:p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Из них по источникам финансирования:</w:t>
            </w:r>
          </w:p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Бюджет Толстомысенского сельсовета-</w:t>
            </w:r>
          </w:p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2023 год – 1151,7тыс. руб.</w:t>
            </w:r>
          </w:p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2024 год - 1057,7тыс. руб.</w:t>
            </w:r>
          </w:p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2025 год – 1057,7тыс. руб.</w:t>
            </w:r>
          </w:p>
        </w:tc>
      </w:tr>
      <w:tr w:rsidR="0077335B" w:rsidRPr="0077335B" w:rsidTr="0077335B">
        <w:trPr>
          <w:trHeight w:val="2166"/>
        </w:trPr>
        <w:tc>
          <w:tcPr>
            <w:tcW w:w="2659" w:type="dxa"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 xml:space="preserve">Система организации </w:t>
            </w:r>
          </w:p>
          <w:p w:rsidR="0077335B" w:rsidRPr="0077335B" w:rsidRDefault="0077335B" w:rsidP="0077335B">
            <w:pPr>
              <w:rPr>
                <w:sz w:val="22"/>
                <w:szCs w:val="22"/>
              </w:rPr>
            </w:pPr>
            <w:proofErr w:type="gramStart"/>
            <w:r w:rsidRPr="0077335B">
              <w:rPr>
                <w:sz w:val="22"/>
                <w:szCs w:val="22"/>
              </w:rPr>
              <w:t>контроля</w:t>
            </w:r>
            <w:proofErr w:type="gramEnd"/>
            <w:r w:rsidRPr="0077335B">
              <w:rPr>
                <w:sz w:val="22"/>
                <w:szCs w:val="22"/>
              </w:rPr>
              <w:t xml:space="preserve"> над исполнением подпрограммы.</w:t>
            </w:r>
          </w:p>
        </w:tc>
        <w:tc>
          <w:tcPr>
            <w:tcW w:w="7130" w:type="dxa"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Контроль над реализацией подпрограммы осуществляет администрация Толстомысенского сельсовета.</w:t>
            </w:r>
          </w:p>
        </w:tc>
      </w:tr>
    </w:tbl>
    <w:p w:rsidR="0077335B" w:rsidRDefault="0077335B" w:rsidP="0077335B">
      <w:pPr>
        <w:outlineLvl w:val="0"/>
        <w:rPr>
          <w:sz w:val="24"/>
          <w:szCs w:val="24"/>
        </w:rPr>
      </w:pPr>
    </w:p>
    <w:p w:rsidR="0077335B" w:rsidRDefault="0077335B" w:rsidP="0077335B">
      <w:pPr>
        <w:outlineLvl w:val="0"/>
        <w:rPr>
          <w:sz w:val="24"/>
          <w:szCs w:val="24"/>
        </w:rPr>
      </w:pPr>
    </w:p>
    <w:p w:rsidR="0077335B" w:rsidRDefault="0077335B" w:rsidP="0077335B">
      <w:pPr>
        <w:jc w:val="right"/>
        <w:outlineLvl w:val="0"/>
        <w:rPr>
          <w:sz w:val="24"/>
          <w:szCs w:val="24"/>
        </w:rPr>
      </w:pPr>
    </w:p>
    <w:p w:rsidR="0077335B" w:rsidRDefault="0077335B" w:rsidP="0077335B">
      <w:pPr>
        <w:jc w:val="right"/>
        <w:outlineLvl w:val="0"/>
        <w:rPr>
          <w:sz w:val="24"/>
          <w:szCs w:val="24"/>
        </w:rPr>
        <w:sectPr w:rsidR="0077335B" w:rsidSect="0077335B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77335B" w:rsidRPr="0077335B" w:rsidRDefault="0077335B" w:rsidP="0077335B">
      <w:pPr>
        <w:jc w:val="right"/>
        <w:outlineLvl w:val="0"/>
        <w:rPr>
          <w:sz w:val="22"/>
          <w:szCs w:val="22"/>
        </w:rPr>
      </w:pPr>
      <w:r w:rsidRPr="00363B7F">
        <w:rPr>
          <w:sz w:val="24"/>
          <w:szCs w:val="24"/>
        </w:rPr>
        <w:lastRenderedPageBreak/>
        <w:t>Приложение 2</w:t>
      </w:r>
    </w:p>
    <w:p w:rsidR="0077335B" w:rsidRPr="0077335B" w:rsidRDefault="0077335B" w:rsidP="0077335B">
      <w:pPr>
        <w:jc w:val="center"/>
        <w:outlineLvl w:val="0"/>
        <w:rPr>
          <w:sz w:val="22"/>
          <w:szCs w:val="22"/>
        </w:rPr>
      </w:pPr>
      <w:r w:rsidRPr="0077335B">
        <w:rPr>
          <w:sz w:val="22"/>
          <w:szCs w:val="22"/>
        </w:rPr>
        <w:t>Перечень мероприятий подпрограммы.</w:t>
      </w:r>
    </w:p>
    <w:tbl>
      <w:tblPr>
        <w:tblW w:w="151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87"/>
        <w:gridCol w:w="1984"/>
        <w:gridCol w:w="851"/>
        <w:gridCol w:w="850"/>
        <w:gridCol w:w="1418"/>
        <w:gridCol w:w="709"/>
        <w:gridCol w:w="1316"/>
        <w:gridCol w:w="1417"/>
        <w:gridCol w:w="1276"/>
        <w:gridCol w:w="1276"/>
        <w:gridCol w:w="2196"/>
      </w:tblGrid>
      <w:tr w:rsidR="0077335B" w:rsidRPr="0077335B" w:rsidTr="0077335B">
        <w:trPr>
          <w:trHeight w:val="675"/>
        </w:trPr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Наименование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 xml:space="preserve">ГРБС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 xml:space="preserve">Расходы </w:t>
            </w:r>
            <w:r w:rsidRPr="0077335B">
              <w:rPr>
                <w:sz w:val="22"/>
                <w:szCs w:val="22"/>
              </w:rPr>
              <w:br/>
              <w:t>(тыс. руб.), годы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7335B" w:rsidRPr="0077335B" w:rsidTr="0077335B">
        <w:trPr>
          <w:trHeight w:val="1354"/>
        </w:trPr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proofErr w:type="spellStart"/>
            <w:r w:rsidRPr="0077335B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ЦСР</w:t>
            </w:r>
          </w:p>
          <w:p w:rsidR="0077335B" w:rsidRPr="0077335B" w:rsidRDefault="0077335B" w:rsidP="0077335B">
            <w:pPr>
              <w:autoSpaceDE w:val="0"/>
              <w:autoSpaceDN w:val="0"/>
              <w:adjustRightInd w:val="0"/>
              <w:ind w:left="9781"/>
              <w:rPr>
                <w:sz w:val="22"/>
                <w:szCs w:val="22"/>
              </w:rPr>
            </w:pPr>
          </w:p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Перечень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ВР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proofErr w:type="gramStart"/>
            <w:r w:rsidRPr="0077335B">
              <w:rPr>
                <w:sz w:val="22"/>
                <w:szCs w:val="22"/>
              </w:rPr>
              <w:t>очередной</w:t>
            </w:r>
            <w:proofErr w:type="gramEnd"/>
            <w:r w:rsidRPr="0077335B">
              <w:rPr>
                <w:sz w:val="22"/>
                <w:szCs w:val="22"/>
              </w:rPr>
              <w:t xml:space="preserve"> финансовый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proofErr w:type="gramStart"/>
            <w:r w:rsidRPr="0077335B">
              <w:rPr>
                <w:sz w:val="22"/>
                <w:szCs w:val="22"/>
              </w:rPr>
              <w:t>первый</w:t>
            </w:r>
            <w:proofErr w:type="gramEnd"/>
            <w:r w:rsidRPr="0077335B">
              <w:rPr>
                <w:sz w:val="22"/>
                <w:szCs w:val="22"/>
              </w:rPr>
              <w:t xml:space="preserve">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proofErr w:type="gramStart"/>
            <w:r w:rsidRPr="0077335B">
              <w:rPr>
                <w:sz w:val="22"/>
                <w:szCs w:val="22"/>
              </w:rPr>
              <w:t>второй</w:t>
            </w:r>
            <w:proofErr w:type="gramEnd"/>
            <w:r w:rsidRPr="0077335B">
              <w:rPr>
                <w:sz w:val="22"/>
                <w:szCs w:val="22"/>
              </w:rPr>
              <w:t xml:space="preserve">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Итого на период</w:t>
            </w:r>
          </w:p>
        </w:tc>
        <w:tc>
          <w:tcPr>
            <w:tcW w:w="21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</w:tr>
      <w:tr w:rsidR="0077335B" w:rsidRPr="0077335B" w:rsidTr="0077335B">
        <w:trPr>
          <w:trHeight w:val="426"/>
        </w:trPr>
        <w:tc>
          <w:tcPr>
            <w:tcW w:w="15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Цель: «Создание безопасных комфортных условий проживания жителей Толстомысенского сельсовета».</w:t>
            </w:r>
          </w:p>
        </w:tc>
      </w:tr>
      <w:tr w:rsidR="0077335B" w:rsidRPr="0077335B" w:rsidTr="0077335B">
        <w:trPr>
          <w:trHeight w:val="236"/>
        </w:trPr>
        <w:tc>
          <w:tcPr>
            <w:tcW w:w="151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</w:p>
        </w:tc>
      </w:tr>
      <w:tr w:rsidR="0077335B" w:rsidRPr="0077335B" w:rsidTr="0077335B">
        <w:trPr>
          <w:trHeight w:val="360"/>
        </w:trPr>
        <w:tc>
          <w:tcPr>
            <w:tcW w:w="1887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Администрация Толстомысенского сельсовета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813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0210085010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240</w:t>
            </w:r>
          </w:p>
        </w:tc>
        <w:tc>
          <w:tcPr>
            <w:tcW w:w="131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560,0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540,0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540,0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1640,0</w:t>
            </w:r>
          </w:p>
        </w:tc>
        <w:tc>
          <w:tcPr>
            <w:tcW w:w="219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Замена ламп уличного освещения и ремонта оборудования</w:t>
            </w:r>
          </w:p>
        </w:tc>
      </w:tr>
      <w:tr w:rsidR="0077335B" w:rsidRPr="0077335B" w:rsidTr="0077335B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Организация проведение общественных работ.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Администрация Толстомысенского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0210085020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120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74,0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74,0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 xml:space="preserve">Содержание и благоустройство территории поселения (п. Толстый Мыс, </w:t>
            </w:r>
          </w:p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п. Интикуль,</w:t>
            </w:r>
          </w:p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п. Аёшка)</w:t>
            </w:r>
          </w:p>
        </w:tc>
      </w:tr>
      <w:tr w:rsidR="0077335B" w:rsidRPr="0077335B" w:rsidTr="0077335B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Прочие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Администрация Толстомысенского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0210085060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517,7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517,7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1045,4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Уничтожение конопли</w:t>
            </w:r>
          </w:p>
        </w:tc>
      </w:tr>
      <w:tr w:rsidR="0077335B" w:rsidRPr="0077335B" w:rsidTr="0077335B">
        <w:trPr>
          <w:trHeight w:val="30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Содержание и благоустройство памятников воинам ВОВ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Администрация Толстомысенского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0210085070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507,7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335B" w:rsidRPr="0077335B" w:rsidRDefault="0077335B" w:rsidP="0077335B">
            <w:pPr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507,7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35B" w:rsidRPr="0077335B" w:rsidRDefault="0077335B" w:rsidP="0077335B">
            <w:pPr>
              <w:jc w:val="center"/>
              <w:rPr>
                <w:sz w:val="22"/>
                <w:szCs w:val="22"/>
              </w:rPr>
            </w:pPr>
            <w:r w:rsidRPr="0077335B">
              <w:rPr>
                <w:sz w:val="22"/>
                <w:szCs w:val="22"/>
              </w:rPr>
              <w:t>Постановка на кадастровый учет и проведение ремонтно-реставрационных работ</w:t>
            </w:r>
          </w:p>
        </w:tc>
      </w:tr>
    </w:tbl>
    <w:p w:rsidR="0077335B" w:rsidRPr="0077335B" w:rsidRDefault="0077335B" w:rsidP="007733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7335B" w:rsidRPr="0077335B" w:rsidRDefault="0077335B" w:rsidP="007733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  <w:sectPr w:rsidR="0077335B" w:rsidRPr="0077335B" w:rsidSect="0077335B">
          <w:pgSz w:w="16838" w:h="11906" w:orient="landscape"/>
          <w:pgMar w:top="851" w:right="1134" w:bottom="1701" w:left="1134" w:header="709" w:footer="709" w:gutter="0"/>
          <w:cols w:space="708"/>
          <w:docGrid w:linePitch="381"/>
        </w:sectPr>
      </w:pPr>
      <w:r w:rsidRPr="0077335B">
        <w:rPr>
          <w:rFonts w:ascii="Times New Roman" w:hAnsi="Times New Roman" w:cs="Times New Roman"/>
          <w:sz w:val="22"/>
          <w:szCs w:val="22"/>
        </w:rPr>
        <w:t xml:space="preserve">                               Глава Толстомысенского сельсовета                                                                                  </w:t>
      </w:r>
      <w:proofErr w:type="spellStart"/>
      <w:r w:rsidRPr="0077335B">
        <w:rPr>
          <w:rFonts w:ascii="Times New Roman" w:hAnsi="Times New Roman" w:cs="Times New Roman"/>
          <w:sz w:val="22"/>
          <w:szCs w:val="22"/>
        </w:rPr>
        <w:t>О.С.Бослер</w:t>
      </w:r>
      <w:proofErr w:type="spellEnd"/>
    </w:p>
    <w:p w:rsidR="00174ED2" w:rsidRDefault="00174ED2" w:rsidP="00174ED2">
      <w:pPr>
        <w:rPr>
          <w:sz w:val="22"/>
          <w:szCs w:val="22"/>
        </w:rPr>
      </w:pPr>
    </w:p>
    <w:p w:rsidR="00174ED2" w:rsidRDefault="00174ED2" w:rsidP="00174ED2">
      <w:pPr>
        <w:rPr>
          <w:sz w:val="22"/>
          <w:szCs w:val="22"/>
        </w:rPr>
      </w:pPr>
    </w:p>
    <w:p w:rsidR="00174ED2" w:rsidRDefault="00174ED2" w:rsidP="00174ED2">
      <w:pPr>
        <w:rPr>
          <w:sz w:val="22"/>
          <w:szCs w:val="22"/>
        </w:rPr>
      </w:pPr>
    </w:p>
    <w:p w:rsidR="00174ED2" w:rsidRDefault="00174ED2" w:rsidP="00174ED2">
      <w:pPr>
        <w:rPr>
          <w:sz w:val="22"/>
          <w:szCs w:val="22"/>
        </w:rPr>
      </w:pPr>
    </w:p>
    <w:p w:rsidR="00174ED2" w:rsidRDefault="00174ED2" w:rsidP="00174ED2">
      <w:pPr>
        <w:rPr>
          <w:sz w:val="22"/>
          <w:szCs w:val="22"/>
        </w:rPr>
      </w:pPr>
    </w:p>
    <w:p w:rsidR="00174ED2" w:rsidRDefault="00174ED2" w:rsidP="00174ED2">
      <w:pPr>
        <w:rPr>
          <w:sz w:val="22"/>
          <w:szCs w:val="22"/>
        </w:rPr>
      </w:pPr>
    </w:p>
    <w:p w:rsidR="00174ED2" w:rsidRDefault="00174ED2" w:rsidP="00174ED2">
      <w:pPr>
        <w:rPr>
          <w:sz w:val="22"/>
          <w:szCs w:val="22"/>
        </w:rPr>
      </w:pPr>
    </w:p>
    <w:p w:rsidR="0077335B" w:rsidRDefault="0077335B" w:rsidP="00174ED2">
      <w:pPr>
        <w:rPr>
          <w:sz w:val="22"/>
          <w:szCs w:val="22"/>
        </w:rPr>
      </w:pPr>
    </w:p>
    <w:p w:rsidR="0077335B" w:rsidRDefault="0077335B" w:rsidP="00174ED2">
      <w:pPr>
        <w:rPr>
          <w:sz w:val="22"/>
          <w:szCs w:val="22"/>
        </w:rPr>
      </w:pPr>
    </w:p>
    <w:p w:rsidR="0077335B" w:rsidRDefault="0077335B" w:rsidP="00174ED2">
      <w:pPr>
        <w:rPr>
          <w:sz w:val="22"/>
          <w:szCs w:val="22"/>
        </w:rPr>
      </w:pPr>
    </w:p>
    <w:p w:rsidR="0077335B" w:rsidRDefault="0077335B" w:rsidP="00174ED2">
      <w:pPr>
        <w:rPr>
          <w:sz w:val="22"/>
          <w:szCs w:val="22"/>
        </w:rPr>
      </w:pPr>
    </w:p>
    <w:p w:rsidR="0077335B" w:rsidRDefault="0077335B" w:rsidP="00174ED2">
      <w:pPr>
        <w:rPr>
          <w:sz w:val="22"/>
          <w:szCs w:val="22"/>
        </w:rPr>
      </w:pPr>
    </w:p>
    <w:p w:rsidR="0077335B" w:rsidRDefault="0077335B" w:rsidP="00174ED2">
      <w:pPr>
        <w:rPr>
          <w:sz w:val="22"/>
          <w:szCs w:val="22"/>
        </w:rPr>
      </w:pPr>
    </w:p>
    <w:p w:rsidR="0077335B" w:rsidRDefault="0077335B" w:rsidP="00174ED2">
      <w:pPr>
        <w:rPr>
          <w:sz w:val="22"/>
          <w:szCs w:val="22"/>
        </w:rPr>
      </w:pPr>
    </w:p>
    <w:p w:rsidR="0077335B" w:rsidRDefault="0077335B" w:rsidP="00174ED2">
      <w:pPr>
        <w:rPr>
          <w:sz w:val="22"/>
          <w:szCs w:val="22"/>
        </w:rPr>
      </w:pPr>
    </w:p>
    <w:p w:rsidR="007527D9" w:rsidRDefault="007527D9" w:rsidP="00174ED2">
      <w:pPr>
        <w:rPr>
          <w:sz w:val="22"/>
          <w:szCs w:val="22"/>
        </w:rPr>
      </w:pPr>
    </w:p>
    <w:p w:rsidR="007527D9" w:rsidRDefault="007527D9" w:rsidP="00174ED2">
      <w:pPr>
        <w:rPr>
          <w:sz w:val="22"/>
          <w:szCs w:val="22"/>
        </w:rPr>
      </w:pPr>
    </w:p>
    <w:p w:rsidR="007527D9" w:rsidRDefault="007527D9" w:rsidP="00174ED2">
      <w:pPr>
        <w:rPr>
          <w:sz w:val="22"/>
          <w:szCs w:val="22"/>
        </w:rPr>
      </w:pPr>
    </w:p>
    <w:p w:rsidR="007527D9" w:rsidRDefault="007527D9" w:rsidP="00174ED2">
      <w:pPr>
        <w:rPr>
          <w:sz w:val="22"/>
          <w:szCs w:val="22"/>
        </w:rPr>
      </w:pPr>
    </w:p>
    <w:p w:rsidR="007527D9" w:rsidRDefault="007527D9" w:rsidP="00174ED2">
      <w:pPr>
        <w:rPr>
          <w:sz w:val="22"/>
          <w:szCs w:val="22"/>
        </w:rPr>
      </w:pPr>
    </w:p>
    <w:p w:rsidR="007527D9" w:rsidRDefault="007527D9" w:rsidP="00174ED2">
      <w:pPr>
        <w:rPr>
          <w:sz w:val="22"/>
          <w:szCs w:val="22"/>
        </w:rPr>
      </w:pPr>
    </w:p>
    <w:p w:rsidR="007527D9" w:rsidRDefault="007527D9" w:rsidP="00174ED2">
      <w:pPr>
        <w:rPr>
          <w:sz w:val="22"/>
          <w:szCs w:val="22"/>
        </w:rPr>
      </w:pPr>
    </w:p>
    <w:p w:rsidR="007527D9" w:rsidRDefault="007527D9" w:rsidP="00174ED2">
      <w:pPr>
        <w:rPr>
          <w:sz w:val="22"/>
          <w:szCs w:val="22"/>
        </w:rPr>
      </w:pPr>
    </w:p>
    <w:p w:rsidR="007527D9" w:rsidRDefault="007527D9" w:rsidP="00174ED2">
      <w:pPr>
        <w:rPr>
          <w:sz w:val="22"/>
          <w:szCs w:val="22"/>
        </w:rPr>
      </w:pPr>
    </w:p>
    <w:p w:rsidR="007527D9" w:rsidRDefault="007527D9" w:rsidP="00174ED2">
      <w:pPr>
        <w:rPr>
          <w:sz w:val="22"/>
          <w:szCs w:val="22"/>
        </w:rPr>
      </w:pPr>
    </w:p>
    <w:p w:rsidR="007527D9" w:rsidRDefault="007527D9" w:rsidP="00174ED2">
      <w:pPr>
        <w:rPr>
          <w:sz w:val="22"/>
          <w:szCs w:val="22"/>
        </w:rPr>
      </w:pPr>
    </w:p>
    <w:p w:rsidR="007527D9" w:rsidRDefault="007527D9" w:rsidP="00174ED2">
      <w:pPr>
        <w:rPr>
          <w:sz w:val="22"/>
          <w:szCs w:val="22"/>
        </w:rPr>
      </w:pPr>
    </w:p>
    <w:p w:rsidR="007527D9" w:rsidRDefault="007527D9" w:rsidP="00174ED2">
      <w:pPr>
        <w:rPr>
          <w:sz w:val="22"/>
          <w:szCs w:val="22"/>
        </w:rPr>
      </w:pPr>
    </w:p>
    <w:p w:rsidR="007527D9" w:rsidRDefault="007527D9" w:rsidP="00174ED2">
      <w:pPr>
        <w:rPr>
          <w:sz w:val="22"/>
          <w:szCs w:val="22"/>
        </w:rPr>
      </w:pPr>
    </w:p>
    <w:p w:rsidR="007527D9" w:rsidRDefault="007527D9" w:rsidP="00174ED2">
      <w:pPr>
        <w:rPr>
          <w:sz w:val="22"/>
          <w:szCs w:val="22"/>
        </w:rPr>
      </w:pPr>
    </w:p>
    <w:p w:rsidR="007527D9" w:rsidRDefault="007527D9" w:rsidP="00174ED2">
      <w:pPr>
        <w:rPr>
          <w:sz w:val="22"/>
          <w:szCs w:val="22"/>
        </w:rPr>
      </w:pPr>
    </w:p>
    <w:p w:rsidR="007527D9" w:rsidRDefault="007527D9" w:rsidP="00174ED2">
      <w:pPr>
        <w:rPr>
          <w:sz w:val="22"/>
          <w:szCs w:val="22"/>
        </w:rPr>
      </w:pPr>
    </w:p>
    <w:p w:rsidR="007527D9" w:rsidRDefault="007527D9" w:rsidP="00174ED2">
      <w:pPr>
        <w:rPr>
          <w:sz w:val="22"/>
          <w:szCs w:val="22"/>
        </w:rPr>
      </w:pPr>
    </w:p>
    <w:p w:rsidR="007527D9" w:rsidRDefault="007527D9" w:rsidP="00174ED2">
      <w:pPr>
        <w:rPr>
          <w:sz w:val="22"/>
          <w:szCs w:val="22"/>
        </w:rPr>
      </w:pPr>
    </w:p>
    <w:p w:rsidR="007527D9" w:rsidRDefault="007527D9" w:rsidP="00174ED2">
      <w:pPr>
        <w:rPr>
          <w:sz w:val="22"/>
          <w:szCs w:val="22"/>
        </w:rPr>
      </w:pPr>
    </w:p>
    <w:p w:rsidR="007527D9" w:rsidRDefault="007527D9" w:rsidP="00174ED2">
      <w:pPr>
        <w:rPr>
          <w:sz w:val="22"/>
          <w:szCs w:val="22"/>
        </w:rPr>
      </w:pPr>
    </w:p>
    <w:p w:rsidR="007527D9" w:rsidRDefault="007527D9" w:rsidP="00174ED2">
      <w:pPr>
        <w:rPr>
          <w:sz w:val="22"/>
          <w:szCs w:val="22"/>
        </w:rPr>
      </w:pPr>
    </w:p>
    <w:p w:rsidR="007527D9" w:rsidRDefault="007527D9" w:rsidP="00174ED2">
      <w:pPr>
        <w:rPr>
          <w:sz w:val="22"/>
          <w:szCs w:val="22"/>
        </w:rPr>
      </w:pPr>
    </w:p>
    <w:p w:rsidR="007527D9" w:rsidRDefault="007527D9" w:rsidP="00174ED2">
      <w:pPr>
        <w:rPr>
          <w:sz w:val="22"/>
          <w:szCs w:val="22"/>
        </w:rPr>
      </w:pPr>
    </w:p>
    <w:p w:rsidR="007527D9" w:rsidRDefault="007527D9" w:rsidP="00174ED2">
      <w:pPr>
        <w:rPr>
          <w:sz w:val="22"/>
          <w:szCs w:val="22"/>
        </w:rPr>
      </w:pPr>
    </w:p>
    <w:p w:rsidR="007527D9" w:rsidRDefault="007527D9" w:rsidP="00174ED2">
      <w:pPr>
        <w:rPr>
          <w:sz w:val="22"/>
          <w:szCs w:val="22"/>
        </w:rPr>
      </w:pPr>
    </w:p>
    <w:p w:rsidR="007527D9" w:rsidRDefault="007527D9" w:rsidP="00174ED2">
      <w:pPr>
        <w:rPr>
          <w:sz w:val="22"/>
          <w:szCs w:val="22"/>
        </w:rPr>
      </w:pPr>
    </w:p>
    <w:p w:rsidR="007527D9" w:rsidRDefault="007527D9" w:rsidP="00174ED2">
      <w:pPr>
        <w:rPr>
          <w:sz w:val="22"/>
          <w:szCs w:val="22"/>
        </w:rPr>
      </w:pPr>
    </w:p>
    <w:p w:rsidR="007527D9" w:rsidRDefault="007527D9" w:rsidP="00174ED2">
      <w:pPr>
        <w:rPr>
          <w:sz w:val="22"/>
          <w:szCs w:val="22"/>
        </w:rPr>
      </w:pPr>
    </w:p>
    <w:p w:rsidR="007527D9" w:rsidRDefault="007527D9" w:rsidP="00174ED2">
      <w:pPr>
        <w:rPr>
          <w:sz w:val="22"/>
          <w:szCs w:val="22"/>
        </w:rPr>
      </w:pPr>
      <w:bookmarkStart w:id="1" w:name="_GoBack"/>
      <w:bookmarkEnd w:id="1"/>
    </w:p>
    <w:tbl>
      <w:tblPr>
        <w:tblpPr w:leftFromText="180" w:rightFromText="180" w:bottomFromText="160" w:vertAnchor="text" w:horzAnchor="margin" w:tblpXSpec="center" w:tblpY="347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7"/>
        <w:gridCol w:w="2701"/>
        <w:gridCol w:w="2558"/>
        <w:gridCol w:w="2559"/>
      </w:tblGrid>
      <w:tr w:rsidR="00174ED2" w:rsidTr="00174ED2">
        <w:trPr>
          <w:trHeight w:val="715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D2" w:rsidRDefault="00174ED2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Периодическое печатное издание «Толстомысенские вести»</w:t>
            </w:r>
          </w:p>
          <w:p w:rsidR="00174ED2" w:rsidRDefault="00174ED2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Ответственный за выпуск</w:t>
            </w:r>
          </w:p>
          <w:p w:rsidR="00174ED2" w:rsidRDefault="00174ED2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О.В. </w:t>
            </w:r>
            <w:proofErr w:type="spellStart"/>
            <w:r>
              <w:rPr>
                <w:sz w:val="22"/>
                <w:szCs w:val="22"/>
                <w:lang w:eastAsia="en-US"/>
              </w:rPr>
              <w:t>Сяткина</w:t>
            </w:r>
            <w:proofErr w:type="spellEnd"/>
          </w:p>
          <w:p w:rsidR="00174ED2" w:rsidRDefault="00174ED2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D2" w:rsidRDefault="00174ED2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Учредители:</w:t>
            </w:r>
          </w:p>
          <w:p w:rsidR="00174ED2" w:rsidRDefault="00174ED2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D2" w:rsidRDefault="00174ED2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>
              <w:rPr>
                <w:sz w:val="22"/>
                <w:szCs w:val="22"/>
                <w:lang w:eastAsia="en-US"/>
              </w:rPr>
              <w:t>п.Толстый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Мыс </w:t>
            </w:r>
            <w:proofErr w:type="spellStart"/>
            <w:r>
              <w:rPr>
                <w:sz w:val="22"/>
                <w:szCs w:val="22"/>
                <w:lang w:eastAsia="en-US"/>
              </w:rPr>
              <w:t>ул.Новая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ED2" w:rsidRDefault="00174ED2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Основана в 2011 году газета отпечатана в администрации Толстомысенского сельсовета</w:t>
            </w:r>
          </w:p>
        </w:tc>
      </w:tr>
    </w:tbl>
    <w:p w:rsidR="00174ED2" w:rsidRDefault="00174ED2" w:rsidP="00174ED2">
      <w:pPr>
        <w:rPr>
          <w:sz w:val="22"/>
          <w:szCs w:val="22"/>
        </w:rPr>
      </w:pPr>
    </w:p>
    <w:p w:rsidR="00174ED2" w:rsidRDefault="00174ED2" w:rsidP="00174ED2"/>
    <w:p w:rsidR="00174ED2" w:rsidRDefault="00174ED2" w:rsidP="00174ED2"/>
    <w:p w:rsidR="00724BFE" w:rsidRDefault="00724BFE"/>
    <w:sectPr w:rsidR="00724BFE" w:rsidSect="0077335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56E3B"/>
    <w:multiLevelType w:val="multilevel"/>
    <w:tmpl w:val="5DA4DB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CD2356C"/>
    <w:multiLevelType w:val="multilevel"/>
    <w:tmpl w:val="6F50B71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63507F2"/>
    <w:multiLevelType w:val="hybridMultilevel"/>
    <w:tmpl w:val="F104D1D2"/>
    <w:lvl w:ilvl="0" w:tplc="B226E2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6299D"/>
    <w:multiLevelType w:val="multilevel"/>
    <w:tmpl w:val="6CE4DE5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A8"/>
    <w:rsid w:val="000223A8"/>
    <w:rsid w:val="00174ED2"/>
    <w:rsid w:val="00453AF7"/>
    <w:rsid w:val="00724BFE"/>
    <w:rsid w:val="007527D9"/>
    <w:rsid w:val="0077335B"/>
    <w:rsid w:val="0092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70086-D5AF-4F1A-9271-B5D20BB7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E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77335B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4ED2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Основной текст_"/>
    <w:link w:val="11"/>
    <w:locked/>
    <w:rsid w:val="00174ED2"/>
    <w:rPr>
      <w:sz w:val="28"/>
      <w:szCs w:val="28"/>
    </w:rPr>
  </w:style>
  <w:style w:type="paragraph" w:customStyle="1" w:styleId="11">
    <w:name w:val="Основной текст1"/>
    <w:basedOn w:val="a"/>
    <w:link w:val="a5"/>
    <w:rsid w:val="00174ED2"/>
    <w:pPr>
      <w:widowControl w:val="0"/>
      <w:ind w:firstLine="40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Заголовок №1_"/>
    <w:link w:val="13"/>
    <w:locked/>
    <w:rsid w:val="00174ED2"/>
    <w:rPr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174ED2"/>
    <w:pPr>
      <w:widowControl w:val="0"/>
      <w:jc w:val="center"/>
      <w:outlineLv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3">
    <w:name w:val="Основной текст (3)_"/>
    <w:link w:val="30"/>
    <w:locked/>
    <w:rsid w:val="00174ED2"/>
  </w:style>
  <w:style w:type="paragraph" w:customStyle="1" w:styleId="30">
    <w:name w:val="Основной текст (3)"/>
    <w:basedOn w:val="a"/>
    <w:link w:val="3"/>
    <w:rsid w:val="00174ED2"/>
    <w:pPr>
      <w:widowControl w:val="0"/>
      <w:spacing w:after="2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Колонтитул_"/>
    <w:link w:val="a7"/>
    <w:locked/>
    <w:rsid w:val="00174ED2"/>
    <w:rPr>
      <w:shd w:val="clear" w:color="auto" w:fill="FFFFFF"/>
    </w:rPr>
  </w:style>
  <w:style w:type="paragraph" w:customStyle="1" w:styleId="a7">
    <w:name w:val="Колонтитул"/>
    <w:basedOn w:val="a"/>
    <w:link w:val="a6"/>
    <w:rsid w:val="00174ED2"/>
    <w:pPr>
      <w:widowControl w:val="0"/>
      <w:shd w:val="clear" w:color="auto" w:fill="FFFFFF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Другое_"/>
    <w:link w:val="a9"/>
    <w:locked/>
    <w:rsid w:val="00174ED2"/>
    <w:rPr>
      <w:sz w:val="28"/>
      <w:szCs w:val="28"/>
    </w:rPr>
  </w:style>
  <w:style w:type="paragraph" w:customStyle="1" w:styleId="a9">
    <w:name w:val="Другое"/>
    <w:basedOn w:val="a"/>
    <w:link w:val="a8"/>
    <w:rsid w:val="00174ED2"/>
    <w:pPr>
      <w:widowControl w:val="0"/>
      <w:ind w:firstLine="40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2">
    <w:name w:val="Основной текст (2)_"/>
    <w:link w:val="20"/>
    <w:locked/>
    <w:rsid w:val="00174ED2"/>
  </w:style>
  <w:style w:type="paragraph" w:customStyle="1" w:styleId="20">
    <w:name w:val="Основной текст (2)"/>
    <w:basedOn w:val="a"/>
    <w:link w:val="2"/>
    <w:rsid w:val="00174ED2"/>
    <w:pPr>
      <w:widowControl w:val="0"/>
      <w:spacing w:after="29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174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Подпись к таблице_"/>
    <w:link w:val="ab"/>
    <w:locked/>
    <w:rsid w:val="00174ED2"/>
  </w:style>
  <w:style w:type="paragraph" w:customStyle="1" w:styleId="ab">
    <w:name w:val="Подпись к таблице"/>
    <w:basedOn w:val="a"/>
    <w:link w:val="aa"/>
    <w:rsid w:val="00174ED2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733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Без интервала Знак"/>
    <w:link w:val="a3"/>
    <w:uiPriority w:val="1"/>
    <w:locked/>
    <w:rsid w:val="0077335B"/>
    <w:rPr>
      <w:rFonts w:eastAsiaTheme="minorEastAsia"/>
      <w:lang w:eastAsia="ru-RU"/>
    </w:rPr>
  </w:style>
  <w:style w:type="paragraph" w:styleId="ac">
    <w:name w:val="List Paragraph"/>
    <w:basedOn w:val="a"/>
    <w:link w:val="ad"/>
    <w:uiPriority w:val="34"/>
    <w:qFormat/>
    <w:rsid w:val="0077335B"/>
    <w:pPr>
      <w:ind w:left="708"/>
      <w:jc w:val="left"/>
    </w:pPr>
    <w:rPr>
      <w:sz w:val="24"/>
      <w:szCs w:val="24"/>
    </w:rPr>
  </w:style>
  <w:style w:type="table" w:styleId="ae">
    <w:name w:val="Table Grid"/>
    <w:basedOn w:val="a1"/>
    <w:uiPriority w:val="59"/>
    <w:rsid w:val="00773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link w:val="ac"/>
    <w:uiPriority w:val="34"/>
    <w:locked/>
    <w:rsid w:val="00773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7335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2513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3</cp:revision>
  <dcterms:created xsi:type="dcterms:W3CDTF">2022-12-14T06:13:00Z</dcterms:created>
  <dcterms:modified xsi:type="dcterms:W3CDTF">2022-12-14T06:54:00Z</dcterms:modified>
</cp:coreProperties>
</file>