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41" w:type="dxa"/>
        <w:tblInd w:w="-8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1"/>
      </w:tblGrid>
      <w:tr w:rsidR="002E31DA" w:rsidRPr="00EA0CBA" w:rsidTr="00296BC4">
        <w:trPr>
          <w:trHeight w:val="1593"/>
        </w:trPr>
        <w:tc>
          <w:tcPr>
            <w:tcW w:w="10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i/>
                <w:sz w:val="28"/>
                <w:szCs w:val="28"/>
                <w:lang w:eastAsia="en-US"/>
              </w:rPr>
              <w:t>Толстомысенские вести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ПЕРИОДИЧЕСКОЕ ПЕЧАТНОЕ ИЗДАНИЕ ОРГАНОВ МЕСТНОГО САМОУПРАВЛЕНИЯ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 w:rsidRPr="00EA0CBA">
              <w:rPr>
                <w:rFonts w:ascii="Arial" w:hAnsi="Arial" w:cs="Arial"/>
                <w:b/>
                <w:sz w:val="28"/>
                <w:szCs w:val="28"/>
                <w:lang w:eastAsia="en-US"/>
              </w:rPr>
              <w:t>ТОЛСТОМЫСЕНСКОГО СЕЛЬСОВЕТА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</w:p>
          <w:p w:rsidR="002E31DA" w:rsidRPr="00EA0CBA" w:rsidRDefault="002E31DA" w:rsidP="00296BC4">
            <w:pPr>
              <w:tabs>
                <w:tab w:val="left" w:pos="0"/>
              </w:tabs>
              <w:spacing w:line="254" w:lineRule="auto"/>
              <w:ind w:left="720" w:hanging="648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11 июля</w:t>
            </w:r>
            <w:r w:rsidRPr="00EA0CBA">
              <w:rPr>
                <w:rFonts w:ascii="Arial" w:hAnsi="Arial" w:cs="Arial"/>
                <w:sz w:val="28"/>
                <w:szCs w:val="28"/>
                <w:lang w:eastAsia="en-US"/>
              </w:rPr>
              <w:t xml:space="preserve"> 2024 года                                             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                     </w:t>
            </w: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 № 31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4" w:lineRule="auto"/>
              <w:ind w:left="720"/>
              <w:rPr>
                <w:rFonts w:ascii="Arial" w:hAnsi="Arial" w:cs="Arial"/>
                <w:lang w:eastAsia="en-US"/>
              </w:rPr>
            </w:pPr>
          </w:p>
        </w:tc>
      </w:tr>
    </w:tbl>
    <w:p w:rsidR="002E31DA" w:rsidRPr="00EA0CBA" w:rsidRDefault="002E31DA" w:rsidP="002E31DA">
      <w:pPr>
        <w:ind w:firstLine="709"/>
        <w:jc w:val="center"/>
        <w:rPr>
          <w:rFonts w:ascii="Arial" w:hAnsi="Arial" w:cs="Arial"/>
        </w:rPr>
      </w:pPr>
    </w:p>
    <w:p w:rsidR="002E31DA" w:rsidRPr="00585D43" w:rsidRDefault="002E31DA" w:rsidP="00296BC4">
      <w:pPr>
        <w:shd w:val="clear" w:color="auto" w:fill="FFFFFF"/>
        <w:tabs>
          <w:tab w:val="center" w:pos="4677"/>
          <w:tab w:val="left" w:pos="5529"/>
          <w:tab w:val="left" w:pos="7851"/>
        </w:tabs>
        <w:spacing w:line="276" w:lineRule="auto"/>
        <w:jc w:val="center"/>
        <w:rPr>
          <w:rFonts w:ascii="Arial" w:hAnsi="Arial" w:cs="Arial"/>
        </w:rPr>
      </w:pPr>
      <w:r w:rsidRPr="00585D43">
        <w:rPr>
          <w:rFonts w:ascii="Arial" w:hAnsi="Arial" w:cs="Arial"/>
        </w:rPr>
        <w:t xml:space="preserve">                                   РОССИЙСКАЯ   ФЕДЕРАЦИЯ                     </w:t>
      </w:r>
      <w:r w:rsidRPr="00585D43">
        <w:rPr>
          <w:rFonts w:ascii="Arial" w:hAnsi="Arial" w:cs="Arial"/>
        </w:rPr>
        <w:tab/>
      </w:r>
    </w:p>
    <w:p w:rsidR="002E31DA" w:rsidRPr="00585D43" w:rsidRDefault="002E31DA" w:rsidP="00296BC4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585D43">
        <w:rPr>
          <w:rFonts w:ascii="Arial" w:hAnsi="Arial" w:cs="Arial"/>
        </w:rPr>
        <w:t>КРАСНОЯРСКИЙ   КРАЙ</w:t>
      </w:r>
    </w:p>
    <w:p w:rsidR="002E31DA" w:rsidRPr="00585D43" w:rsidRDefault="002E31DA" w:rsidP="00296BC4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585D43">
        <w:rPr>
          <w:rFonts w:ascii="Arial" w:hAnsi="Arial" w:cs="Arial"/>
        </w:rPr>
        <w:t>НОВОСЕЛОВСКИЙ РАЙОН</w:t>
      </w:r>
    </w:p>
    <w:p w:rsidR="002E31DA" w:rsidRPr="00585D43" w:rsidRDefault="002E31DA" w:rsidP="00296BC4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585D43">
        <w:rPr>
          <w:rFonts w:ascii="Arial" w:hAnsi="Arial" w:cs="Arial"/>
        </w:rPr>
        <w:t xml:space="preserve"> ТОЛСТОМЫСЕНСКИЙ СЕЛЬСКИЙ СОВЕТ   ДЕПУТАТОВ</w:t>
      </w:r>
    </w:p>
    <w:p w:rsidR="002E31DA" w:rsidRPr="00585D43" w:rsidRDefault="002E31DA" w:rsidP="00296BC4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</w:p>
    <w:p w:rsidR="002E31DA" w:rsidRPr="00585D43" w:rsidRDefault="002E31DA" w:rsidP="00296BC4">
      <w:pPr>
        <w:shd w:val="clear" w:color="auto" w:fill="FFFFFF"/>
        <w:spacing w:line="276" w:lineRule="auto"/>
        <w:ind w:left="283"/>
        <w:jc w:val="center"/>
        <w:rPr>
          <w:rFonts w:ascii="Arial" w:hAnsi="Arial" w:cs="Arial"/>
        </w:rPr>
      </w:pPr>
      <w:r w:rsidRPr="00585D43">
        <w:rPr>
          <w:rFonts w:ascii="Arial" w:hAnsi="Arial" w:cs="Arial"/>
        </w:rPr>
        <w:t>РЕШЕНИЕ</w:t>
      </w:r>
    </w:p>
    <w:p w:rsidR="002E31DA" w:rsidRPr="00585D43" w:rsidRDefault="002E31DA" w:rsidP="00296BC4">
      <w:pPr>
        <w:shd w:val="clear" w:color="auto" w:fill="FFFFFF"/>
        <w:spacing w:after="120" w:line="276" w:lineRule="auto"/>
        <w:ind w:left="283"/>
        <w:jc w:val="center"/>
        <w:rPr>
          <w:rFonts w:ascii="Arial" w:hAnsi="Arial" w:cs="Arial"/>
          <w:b/>
        </w:rPr>
      </w:pPr>
    </w:p>
    <w:p w:rsidR="002E31DA" w:rsidRPr="00585D43" w:rsidRDefault="002E31DA" w:rsidP="00296BC4">
      <w:pPr>
        <w:keepNext/>
        <w:keepLines/>
        <w:suppressAutoHyphens/>
        <w:ind w:right="-1" w:firstLine="709"/>
        <w:outlineLvl w:val="0"/>
        <w:rPr>
          <w:rFonts w:ascii="Arial" w:hAnsi="Arial" w:cs="Arial"/>
          <w:b/>
          <w:bCs/>
        </w:rPr>
      </w:pPr>
    </w:p>
    <w:p w:rsidR="002E31DA" w:rsidRPr="00585D43" w:rsidRDefault="002E31DA" w:rsidP="00296BC4">
      <w:pPr>
        <w:keepNext/>
        <w:keepLines/>
        <w:suppressAutoHyphens/>
        <w:ind w:right="-1"/>
        <w:outlineLvl w:val="0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Cs/>
        </w:rPr>
        <w:t>«20»июня 2024</w:t>
      </w:r>
      <w:r w:rsidRPr="00585D43">
        <w:rPr>
          <w:rFonts w:ascii="Arial" w:hAnsi="Arial" w:cs="Arial"/>
          <w:bCs/>
        </w:rPr>
        <w:tab/>
      </w:r>
      <w:r w:rsidRPr="00585D43">
        <w:rPr>
          <w:rFonts w:ascii="Arial" w:hAnsi="Arial" w:cs="Arial"/>
          <w:bCs/>
        </w:rPr>
        <w:tab/>
        <w:t xml:space="preserve">            </w:t>
      </w:r>
      <w:r w:rsidRPr="00585D43">
        <w:rPr>
          <w:rFonts w:ascii="Arial" w:hAnsi="Arial" w:cs="Arial"/>
          <w:bCs/>
          <w:i/>
        </w:rPr>
        <w:t xml:space="preserve">п. </w:t>
      </w:r>
      <w:r w:rsidRPr="002E31DA">
        <w:rPr>
          <w:rFonts w:ascii="Arial" w:hAnsi="Arial" w:cs="Arial"/>
          <w:bCs/>
        </w:rPr>
        <w:t>Толстый</w:t>
      </w:r>
      <w:r w:rsidRPr="00585D43">
        <w:rPr>
          <w:rFonts w:ascii="Arial" w:hAnsi="Arial" w:cs="Arial"/>
          <w:bCs/>
          <w:i/>
        </w:rPr>
        <w:t xml:space="preserve"> Мыс</w:t>
      </w:r>
      <w:r w:rsidRPr="00585D43">
        <w:rPr>
          <w:rFonts w:ascii="Arial" w:hAnsi="Arial" w:cs="Arial"/>
          <w:bCs/>
        </w:rPr>
        <w:t xml:space="preserve">                                     № 67-1р</w:t>
      </w:r>
    </w:p>
    <w:p w:rsidR="002E31DA" w:rsidRPr="00585D43" w:rsidRDefault="002E31DA" w:rsidP="00296BC4">
      <w:pPr>
        <w:suppressAutoHyphens/>
        <w:ind w:firstLine="709"/>
        <w:rPr>
          <w:rFonts w:ascii="Arial" w:hAnsi="Arial" w:cs="Arial"/>
          <w:bCs/>
          <w:i/>
        </w:rPr>
      </w:pPr>
    </w:p>
    <w:p w:rsidR="002E31DA" w:rsidRPr="00585D43" w:rsidRDefault="002E31DA" w:rsidP="00296BC4">
      <w:pPr>
        <w:suppressAutoHyphens/>
        <w:rPr>
          <w:rFonts w:ascii="Arial" w:hAnsi="Arial" w:cs="Arial"/>
          <w:bCs/>
          <w:i/>
        </w:rPr>
      </w:pPr>
    </w:p>
    <w:p w:rsidR="002E31DA" w:rsidRPr="00585D43" w:rsidRDefault="002E31DA" w:rsidP="00296BC4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Cs/>
        </w:rPr>
        <w:t>О внесении изменений в Устав Толстомысенского</w:t>
      </w:r>
    </w:p>
    <w:p w:rsidR="002E31DA" w:rsidRPr="00585D43" w:rsidRDefault="002E31DA" w:rsidP="00296BC4">
      <w:pPr>
        <w:keepNext/>
        <w:keepLines/>
        <w:suppressAutoHyphens/>
        <w:outlineLvl w:val="0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Cs/>
        </w:rPr>
        <w:t>сельсовета Новоселовского</w:t>
      </w:r>
      <w:r w:rsidRPr="00585D43">
        <w:rPr>
          <w:rFonts w:ascii="Arial" w:hAnsi="Arial" w:cs="Arial"/>
        </w:rPr>
        <w:t xml:space="preserve"> района</w:t>
      </w:r>
      <w:bookmarkStart w:id="0" w:name="_GoBack"/>
      <w:bookmarkEnd w:id="0"/>
    </w:p>
    <w:p w:rsidR="002E31DA" w:rsidRPr="00585D43" w:rsidRDefault="002E31DA" w:rsidP="00296BC4">
      <w:pPr>
        <w:keepNext/>
        <w:keepLines/>
        <w:suppressAutoHyphens/>
        <w:ind w:firstLine="709"/>
        <w:outlineLvl w:val="0"/>
        <w:rPr>
          <w:rFonts w:ascii="Arial" w:hAnsi="Arial" w:cs="Arial"/>
          <w:bCs/>
        </w:rPr>
      </w:pPr>
    </w:p>
    <w:p w:rsidR="002E31DA" w:rsidRPr="00585D43" w:rsidRDefault="002E31DA" w:rsidP="00296BC4">
      <w:pPr>
        <w:suppressAutoHyphens/>
        <w:ind w:firstLine="709"/>
        <w:jc w:val="both"/>
        <w:rPr>
          <w:rFonts w:ascii="Arial" w:hAnsi="Arial" w:cs="Arial"/>
        </w:rPr>
      </w:pPr>
      <w:r w:rsidRPr="00585D43">
        <w:rPr>
          <w:rFonts w:ascii="Arial" w:hAnsi="Arial" w:cs="Arial"/>
        </w:rPr>
        <w:t xml:space="preserve">В целях приведения Устава Толстомысенского сельсовета Новоселовского района Красноярского края в соответствие с требованиями федерального и краевого законодательства, руководствуясь  Уставом Толстомысенского сельсовета Новоселовского района Красноярского края, 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</w:rPr>
        <w:t>Толстомысенский сельский Совет депутатов РЕШИЛ: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/>
        </w:rPr>
        <w:t>1.</w:t>
      </w:r>
      <w:r w:rsidRPr="00585D43">
        <w:rPr>
          <w:rFonts w:ascii="Arial" w:hAnsi="Arial" w:cs="Arial"/>
        </w:rPr>
        <w:t xml:space="preserve"> Внести в Устав Толстомысенского сельсовета Новоселовского района Красноярского края следующие изменения: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>1.1. в статье 4: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 xml:space="preserve">- в пункте 8 слова </w:t>
      </w:r>
      <w:r w:rsidRPr="00585D43">
        <w:rPr>
          <w:rFonts w:ascii="Arial" w:eastAsia="Calibri" w:hAnsi="Arial" w:cs="Arial"/>
          <w:color w:val="000000"/>
        </w:rPr>
        <w:t>«устанавливающие правовой статус организаций»</w:t>
      </w:r>
      <w:r w:rsidRPr="00585D43">
        <w:rPr>
          <w:rFonts w:ascii="Arial" w:eastAsia="Calibri" w:hAnsi="Arial" w:cs="Arial"/>
          <w:b/>
          <w:bCs/>
          <w:color w:val="000000"/>
        </w:rPr>
        <w:t xml:space="preserve"> заменить словами </w:t>
      </w:r>
      <w:r w:rsidRPr="00585D43">
        <w:rPr>
          <w:rFonts w:ascii="Arial" w:eastAsia="Calibri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>- в пункте 9: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 xml:space="preserve">в абзаце первом слова </w:t>
      </w:r>
      <w:r w:rsidRPr="00585D43">
        <w:rPr>
          <w:rFonts w:ascii="Arial" w:eastAsia="Calibri" w:hAnsi="Arial" w:cs="Arial"/>
          <w:color w:val="000000"/>
        </w:rPr>
        <w:t xml:space="preserve">«(обнародования)», «дополнительно» </w:t>
      </w:r>
      <w:r w:rsidRPr="00585D43">
        <w:rPr>
          <w:rFonts w:ascii="Arial" w:eastAsia="Calibri" w:hAnsi="Arial" w:cs="Arial"/>
          <w:b/>
          <w:bCs/>
          <w:color w:val="000000"/>
        </w:rPr>
        <w:t>исключить;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>абзац второй исключить;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>1.2. подпункт 12 пункта 1 статьи 6 изложить в следующей редакции: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color w:val="000000"/>
        </w:rPr>
        <w:t>«12)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585D43">
        <w:rPr>
          <w:rFonts w:ascii="Arial" w:eastAsia="Calibri" w:hAnsi="Arial" w:cs="Arial"/>
          <w:color w:val="000000"/>
        </w:rPr>
        <w:t>;»</w:t>
      </w:r>
      <w:proofErr w:type="gramEnd"/>
      <w:r w:rsidRPr="00585D43">
        <w:rPr>
          <w:rFonts w:ascii="Arial" w:eastAsia="Calibri" w:hAnsi="Arial" w:cs="Arial"/>
          <w:color w:val="000000"/>
        </w:rPr>
        <w:t>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color w:val="000000"/>
        </w:rPr>
        <w:t>1.3. в подпункте 16 пункта 2 статьи 14 слова</w:t>
      </w:r>
      <w:r w:rsidRPr="00585D43">
        <w:rPr>
          <w:rFonts w:ascii="Arial" w:eastAsia="Calibri" w:hAnsi="Arial" w:cs="Arial"/>
          <w:color w:val="000000"/>
        </w:rPr>
        <w:t xml:space="preserve"> «или объединения поселения с городским округом» </w:t>
      </w:r>
      <w:r w:rsidRPr="00585D43">
        <w:rPr>
          <w:rFonts w:ascii="Arial" w:eastAsia="Calibri" w:hAnsi="Arial" w:cs="Arial"/>
          <w:b/>
          <w:bCs/>
          <w:color w:val="000000"/>
        </w:rPr>
        <w:t>исключить;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hAnsi="Arial" w:cs="Arial"/>
          <w:color w:val="000000"/>
        </w:rPr>
      </w:pPr>
      <w:r w:rsidRPr="00585D43">
        <w:rPr>
          <w:rFonts w:ascii="Arial" w:hAnsi="Arial" w:cs="Arial"/>
          <w:b/>
          <w:color w:val="000000"/>
        </w:rPr>
        <w:t>1.4.</w:t>
      </w:r>
      <w:r w:rsidRPr="00585D43">
        <w:rPr>
          <w:rFonts w:ascii="Arial" w:hAnsi="Arial" w:cs="Arial"/>
          <w:color w:val="000000"/>
        </w:rPr>
        <w:t xml:space="preserve"> </w:t>
      </w:r>
      <w:r w:rsidRPr="00585D43">
        <w:rPr>
          <w:rFonts w:ascii="Arial" w:hAnsi="Arial" w:cs="Arial"/>
          <w:b/>
          <w:bCs/>
          <w:color w:val="000000"/>
        </w:rPr>
        <w:t xml:space="preserve">в пункте 4 статьи 17 слова </w:t>
      </w:r>
      <w:r w:rsidRPr="00585D43">
        <w:rPr>
          <w:rFonts w:ascii="Arial" w:hAnsi="Arial" w:cs="Arial"/>
          <w:color w:val="000000"/>
        </w:rPr>
        <w:t>«устанавливающие правовой статус организаций»</w:t>
      </w:r>
      <w:r w:rsidRPr="00585D43">
        <w:rPr>
          <w:rFonts w:ascii="Arial" w:hAnsi="Arial" w:cs="Arial"/>
          <w:b/>
          <w:bCs/>
          <w:color w:val="000000"/>
        </w:rPr>
        <w:t xml:space="preserve"> заменить словами </w:t>
      </w:r>
      <w:r w:rsidRPr="00585D43"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/>
          <w:color w:val="000000"/>
        </w:rPr>
        <w:lastRenderedPageBreak/>
        <w:t>1.5.</w:t>
      </w:r>
      <w:r w:rsidRPr="00585D43">
        <w:rPr>
          <w:rFonts w:ascii="Arial" w:hAnsi="Arial" w:cs="Arial"/>
          <w:color w:val="000000"/>
        </w:rPr>
        <w:t xml:space="preserve"> </w:t>
      </w:r>
      <w:r w:rsidRPr="00585D43">
        <w:rPr>
          <w:rFonts w:ascii="Arial" w:hAnsi="Arial" w:cs="Arial"/>
          <w:b/>
          <w:bCs/>
          <w:color w:val="000000"/>
        </w:rPr>
        <w:t xml:space="preserve">в пункте 7 статьи 25 слова </w:t>
      </w:r>
      <w:r w:rsidRPr="00585D43">
        <w:rPr>
          <w:rFonts w:ascii="Arial" w:hAnsi="Arial" w:cs="Arial"/>
          <w:color w:val="000000"/>
        </w:rPr>
        <w:t>«устанавливающие правовой статус организаций»</w:t>
      </w:r>
      <w:r w:rsidRPr="00585D43">
        <w:rPr>
          <w:rFonts w:ascii="Arial" w:hAnsi="Arial" w:cs="Arial"/>
          <w:b/>
          <w:bCs/>
          <w:color w:val="000000"/>
        </w:rPr>
        <w:t xml:space="preserve"> заменить словами </w:t>
      </w:r>
      <w:r w:rsidRPr="00585D43">
        <w:rPr>
          <w:rFonts w:ascii="Arial" w:hAnsi="Arial" w:cs="Arial"/>
          <w:color w:val="000000"/>
        </w:rPr>
        <w:t>«муниципальные нормативные правовые акты, устанавливающие правовой статус организаций»;</w:t>
      </w:r>
    </w:p>
    <w:p w:rsidR="002E31DA" w:rsidRPr="00585D43" w:rsidRDefault="002E31DA" w:rsidP="00296BC4">
      <w:pPr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/>
          <w:bCs/>
          <w:color w:val="000000"/>
        </w:rPr>
        <w:t>1.6. в подпункте 6 пункта 1 статьи 26 слова</w:t>
      </w:r>
      <w:r w:rsidRPr="00585D43">
        <w:rPr>
          <w:rFonts w:ascii="Arial" w:hAnsi="Arial" w:cs="Arial"/>
          <w:color w:val="000000"/>
        </w:rPr>
        <w:t xml:space="preserve"> «или объединения сельсовета с городским округом» </w:t>
      </w:r>
      <w:r w:rsidRPr="00585D43">
        <w:rPr>
          <w:rFonts w:ascii="Arial" w:hAnsi="Arial" w:cs="Arial"/>
          <w:b/>
          <w:bCs/>
          <w:color w:val="000000"/>
        </w:rPr>
        <w:t>исключить;</w:t>
      </w:r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lang w:eastAsia="zh-CN"/>
        </w:rPr>
        <w:t>1.7. в статье 50:</w:t>
      </w:r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lang w:eastAsia="zh-CN"/>
        </w:rPr>
        <w:t>- в пункте 1 слова</w:t>
      </w:r>
      <w:r w:rsidRPr="00585D43">
        <w:rPr>
          <w:rFonts w:ascii="Arial" w:eastAsia="Calibri" w:hAnsi="Arial" w:cs="Arial"/>
          <w:lang w:eastAsia="zh-CN"/>
        </w:rPr>
        <w:t xml:space="preserve"> «шести лет» </w:t>
      </w:r>
      <w:r w:rsidRPr="00585D43">
        <w:rPr>
          <w:rFonts w:ascii="Arial" w:eastAsia="Calibri" w:hAnsi="Arial" w:cs="Arial"/>
          <w:b/>
          <w:lang w:eastAsia="zh-CN"/>
        </w:rPr>
        <w:t>заменить словами</w:t>
      </w:r>
      <w:r w:rsidRPr="00585D43">
        <w:rPr>
          <w:rFonts w:ascii="Arial" w:eastAsia="Calibri" w:hAnsi="Arial" w:cs="Arial"/>
          <w:lang w:eastAsia="zh-CN"/>
        </w:rPr>
        <w:t xml:space="preserve"> «пяти лет»;</w:t>
      </w:r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b/>
          <w:bCs/>
          <w:lang w:eastAsia="zh-CN"/>
        </w:rPr>
        <w:t>- пункт 2 изложить в следующей редакции:</w:t>
      </w:r>
    </w:p>
    <w:p w:rsidR="002E31DA" w:rsidRPr="00585D43" w:rsidRDefault="002E31DA" w:rsidP="00296BC4">
      <w:pPr>
        <w:tabs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eastAsia="Calibri" w:hAnsi="Arial" w:cs="Arial"/>
          <w:color w:val="111111"/>
          <w:lang w:eastAsia="zh-CN"/>
        </w:rPr>
        <w:t xml:space="preserve">«2. </w:t>
      </w:r>
      <w:proofErr w:type="gramStart"/>
      <w:r w:rsidRPr="00585D43">
        <w:rPr>
          <w:rFonts w:ascii="Arial" w:eastAsia="Calibri" w:hAnsi="Arial" w:cs="Arial"/>
          <w:color w:val="111111"/>
          <w:lang w:eastAsia="zh-CN"/>
        </w:rPr>
        <w:t xml:space="preserve">Перечень оснований, по которым право на пенсию за выслугу лет не возникает, определяется пунктом 2 статьи 8 Закона Красноярского края от 26.06.2008 № 6-1832 </w:t>
      </w:r>
      <w:hyperlink r:id="rId5" w:history="1">
        <w:r w:rsidRPr="00585D43">
          <w:rPr>
            <w:rStyle w:val="a3"/>
            <w:rFonts w:ascii="Arial" w:eastAsia="Calibri" w:hAnsi="Arial" w:cs="Arial"/>
            <w:color w:val="111111"/>
            <w:lang w:eastAsia="zh-CN"/>
          </w:rPr>
          <w:t>«О гарантиях осуществления полномочий лиц, замещающих муниципальные должности в Красноярском крае»»</w:t>
        </w:r>
      </w:hyperlink>
      <w:r w:rsidRPr="00585D43">
        <w:rPr>
          <w:rFonts w:ascii="Arial" w:eastAsia="Calibri" w:hAnsi="Arial" w:cs="Arial"/>
          <w:color w:val="111111"/>
          <w:lang w:eastAsia="zh-CN"/>
        </w:rPr>
        <w:t xml:space="preserve"> (далее – Закон края).»;  </w:t>
      </w:r>
      <w:proofErr w:type="gramEnd"/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/>
          <w:bCs/>
          <w:color w:val="000000"/>
        </w:rPr>
        <w:t xml:space="preserve">- в пункте 3 слова </w:t>
      </w:r>
      <w:r w:rsidRPr="00585D43">
        <w:rPr>
          <w:rFonts w:ascii="Arial" w:hAnsi="Arial" w:cs="Arial"/>
          <w:color w:val="000000"/>
        </w:rPr>
        <w:t xml:space="preserve">«шесть лет» </w:t>
      </w:r>
      <w:r w:rsidRPr="00585D43">
        <w:rPr>
          <w:rFonts w:ascii="Arial" w:hAnsi="Arial" w:cs="Arial"/>
          <w:b/>
          <w:bCs/>
          <w:color w:val="000000"/>
        </w:rPr>
        <w:t>заменить словами</w:t>
      </w:r>
      <w:r w:rsidRPr="00585D43">
        <w:rPr>
          <w:rFonts w:ascii="Arial" w:hAnsi="Arial" w:cs="Arial"/>
          <w:b/>
          <w:bCs/>
          <w:i/>
          <w:color w:val="000000"/>
        </w:rPr>
        <w:t xml:space="preserve"> </w:t>
      </w:r>
      <w:r w:rsidRPr="00585D43">
        <w:rPr>
          <w:rFonts w:ascii="Arial" w:hAnsi="Arial" w:cs="Arial"/>
          <w:i/>
          <w:color w:val="000000"/>
        </w:rPr>
        <w:t>«</w:t>
      </w:r>
      <w:r w:rsidRPr="00585D43">
        <w:rPr>
          <w:rFonts w:ascii="Arial" w:hAnsi="Arial" w:cs="Arial"/>
          <w:color w:val="000000"/>
        </w:rPr>
        <w:t>пять лет»</w:t>
      </w:r>
      <w:r w:rsidRPr="00585D43">
        <w:rPr>
          <w:rFonts w:ascii="Arial" w:hAnsi="Arial" w:cs="Arial"/>
          <w:b/>
          <w:bCs/>
          <w:color w:val="000000"/>
        </w:rPr>
        <w:t xml:space="preserve">, слова </w:t>
      </w:r>
      <w:r w:rsidRPr="00585D43">
        <w:rPr>
          <w:rFonts w:ascii="Arial" w:hAnsi="Arial" w:cs="Arial"/>
          <w:color w:val="000000"/>
        </w:rPr>
        <w:t xml:space="preserve">«четыре процента» </w:t>
      </w:r>
      <w:r w:rsidRPr="00585D43">
        <w:rPr>
          <w:rFonts w:ascii="Arial" w:hAnsi="Arial" w:cs="Arial"/>
          <w:b/>
          <w:bCs/>
          <w:color w:val="000000"/>
        </w:rPr>
        <w:t xml:space="preserve">заменить словами </w:t>
      </w:r>
      <w:r w:rsidRPr="00585D43">
        <w:rPr>
          <w:rFonts w:ascii="Arial" w:hAnsi="Arial" w:cs="Arial"/>
          <w:color w:val="000000"/>
        </w:rPr>
        <w:t>«пять процентов»;</w:t>
      </w:r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  <w:b/>
          <w:bCs/>
          <w:color w:val="000000"/>
        </w:rPr>
        <w:t>1.8. статью 55 дополнить пунктом 7 следующего содержания:</w:t>
      </w:r>
    </w:p>
    <w:p w:rsidR="002E31DA" w:rsidRPr="00585D43" w:rsidRDefault="002E31DA" w:rsidP="00296BC4">
      <w:pPr>
        <w:tabs>
          <w:tab w:val="left" w:pos="142"/>
          <w:tab w:val="left" w:pos="1276"/>
        </w:tabs>
        <w:suppressAutoHyphens/>
        <w:ind w:firstLine="709"/>
        <w:jc w:val="both"/>
        <w:rPr>
          <w:rFonts w:ascii="Arial" w:hAnsi="Arial" w:cs="Arial"/>
          <w:lang w:eastAsia="zh-CN"/>
        </w:rPr>
      </w:pPr>
      <w:r w:rsidRPr="00585D43">
        <w:rPr>
          <w:rFonts w:ascii="Arial" w:hAnsi="Arial" w:cs="Arial"/>
          <w:color w:val="000000"/>
        </w:rPr>
        <w:t>«7. Действие подпункта 24 пункта 1 статьи 6 приостановлено до 01.01.2026 г. в соответствии с Законом Красноярского края от 22.12.2023 № 6-2405 «О приостановлении действия подпункта «л» пункта 1 статьи 1 Закона края «О закреплении вопросов местного значения за сельскими поселениями Красноярского края».».</w:t>
      </w:r>
    </w:p>
    <w:p w:rsidR="002E31DA" w:rsidRPr="00585D43" w:rsidRDefault="002E31DA" w:rsidP="00296BC4">
      <w:pPr>
        <w:suppressAutoHyphens/>
        <w:autoSpaceDE w:val="0"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</w:rPr>
        <w:t xml:space="preserve">2. </w:t>
      </w:r>
      <w:proofErr w:type="gramStart"/>
      <w:r w:rsidRPr="00585D43">
        <w:rPr>
          <w:rFonts w:ascii="Arial" w:hAnsi="Arial" w:cs="Arial"/>
        </w:rPr>
        <w:t>Контроль за</w:t>
      </w:r>
      <w:proofErr w:type="gramEnd"/>
      <w:r w:rsidRPr="00585D43">
        <w:rPr>
          <w:rFonts w:ascii="Arial" w:hAnsi="Arial" w:cs="Arial"/>
        </w:rPr>
        <w:t xml:space="preserve"> исполнением настоящего Решения возложить на главу Толстомысенского сельсовета О.С. </w:t>
      </w:r>
      <w:proofErr w:type="spellStart"/>
      <w:r w:rsidRPr="00585D43">
        <w:rPr>
          <w:rFonts w:ascii="Arial" w:hAnsi="Arial" w:cs="Arial"/>
        </w:rPr>
        <w:t>Бослер</w:t>
      </w:r>
      <w:proofErr w:type="spellEnd"/>
      <w:r w:rsidRPr="00585D43">
        <w:rPr>
          <w:rFonts w:ascii="Arial" w:hAnsi="Arial" w:cs="Arial"/>
        </w:rPr>
        <w:t>.</w:t>
      </w:r>
    </w:p>
    <w:p w:rsidR="002E31DA" w:rsidRPr="00585D43" w:rsidRDefault="002E31DA" w:rsidP="00296BC4">
      <w:pPr>
        <w:widowControl w:val="0"/>
        <w:tabs>
          <w:tab w:val="left" w:pos="1134"/>
          <w:tab w:val="left" w:pos="1276"/>
        </w:tabs>
        <w:suppressAutoHyphens/>
        <w:ind w:firstLine="709"/>
        <w:jc w:val="both"/>
        <w:rPr>
          <w:rFonts w:ascii="Arial" w:eastAsia="Calibri" w:hAnsi="Arial" w:cs="Arial"/>
          <w:lang w:eastAsia="zh-CN"/>
        </w:rPr>
      </w:pPr>
      <w:r w:rsidRPr="00585D43">
        <w:rPr>
          <w:rFonts w:ascii="Arial" w:hAnsi="Arial" w:cs="Arial"/>
        </w:rPr>
        <w:t xml:space="preserve">3. </w:t>
      </w:r>
      <w:proofErr w:type="gramStart"/>
      <w:r w:rsidRPr="00585D43">
        <w:rPr>
          <w:rFonts w:ascii="Arial" w:hAnsi="Arial" w:cs="Arial"/>
        </w:rPr>
        <w:t>Глава Толстомысенского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2E31DA" w:rsidRPr="00585D43" w:rsidRDefault="002E31DA" w:rsidP="00296BC4">
      <w:pPr>
        <w:spacing w:line="276" w:lineRule="auto"/>
        <w:ind w:firstLine="709"/>
        <w:rPr>
          <w:rFonts w:ascii="Arial" w:hAnsi="Arial" w:cs="Arial"/>
        </w:rPr>
      </w:pPr>
      <w:r w:rsidRPr="00585D43">
        <w:rPr>
          <w:rFonts w:ascii="Arial" w:hAnsi="Arial" w:cs="Arial"/>
        </w:rPr>
        <w:t xml:space="preserve">4. </w:t>
      </w:r>
      <w:r w:rsidRPr="00585D43">
        <w:rPr>
          <w:rFonts w:ascii="Arial" w:hAnsi="Arial" w:cs="Arial"/>
          <w:color w:val="000000"/>
        </w:rPr>
        <w:t>Решение вступает в силу после его официального опубликования в периодическом печатном издании</w:t>
      </w:r>
      <w:r w:rsidRPr="00585D43">
        <w:rPr>
          <w:rFonts w:ascii="Arial" w:hAnsi="Arial" w:cs="Arial"/>
        </w:rPr>
        <w:t xml:space="preserve"> «Толстомысенские вести» и официальном сайте в сети «Интернет».</w:t>
      </w:r>
    </w:p>
    <w:p w:rsidR="002E31DA" w:rsidRPr="00585D43" w:rsidRDefault="002E31DA" w:rsidP="00296BC4">
      <w:pPr>
        <w:rPr>
          <w:rFonts w:ascii="Arial" w:hAnsi="Arial" w:cs="Arial"/>
        </w:rPr>
      </w:pPr>
    </w:p>
    <w:p w:rsidR="002E31DA" w:rsidRPr="00585D43" w:rsidRDefault="002E31DA" w:rsidP="00296BC4">
      <w:pPr>
        <w:rPr>
          <w:rFonts w:ascii="Arial" w:hAnsi="Arial" w:cs="Arial"/>
        </w:rPr>
      </w:pPr>
    </w:p>
    <w:p w:rsidR="002E31DA" w:rsidRPr="00585D43" w:rsidRDefault="002E31DA" w:rsidP="00296BC4">
      <w:pPr>
        <w:rPr>
          <w:rFonts w:ascii="Arial" w:hAnsi="Arial" w:cs="Arial"/>
        </w:rPr>
      </w:pPr>
    </w:p>
    <w:p w:rsidR="002E31DA" w:rsidRPr="00585D43" w:rsidRDefault="002E31DA" w:rsidP="00296BC4">
      <w:pPr>
        <w:rPr>
          <w:rFonts w:ascii="Arial" w:hAnsi="Arial" w:cs="Arial"/>
        </w:rPr>
      </w:pPr>
      <w:r w:rsidRPr="00585D43">
        <w:rPr>
          <w:rFonts w:ascii="Arial" w:hAnsi="Arial" w:cs="Arial"/>
        </w:rPr>
        <w:t>Председатель Совета депутатов</w:t>
      </w:r>
      <w:r w:rsidRPr="00585D43">
        <w:rPr>
          <w:rFonts w:ascii="Arial" w:hAnsi="Arial" w:cs="Arial"/>
        </w:rPr>
        <w:tab/>
        <w:t xml:space="preserve">                                 Глава сельсовета</w:t>
      </w:r>
    </w:p>
    <w:p w:rsidR="002E31DA" w:rsidRPr="00585D43" w:rsidRDefault="002E31DA" w:rsidP="00296BC4">
      <w:pPr>
        <w:rPr>
          <w:rFonts w:ascii="Arial" w:hAnsi="Arial" w:cs="Arial"/>
        </w:rPr>
      </w:pPr>
    </w:p>
    <w:p w:rsidR="002E31DA" w:rsidRPr="00585D43" w:rsidRDefault="002E31DA" w:rsidP="00296BC4">
      <w:pPr>
        <w:rPr>
          <w:rFonts w:ascii="Arial" w:hAnsi="Arial" w:cs="Arial"/>
        </w:rPr>
      </w:pPr>
      <w:r w:rsidRPr="00585D43">
        <w:rPr>
          <w:rFonts w:ascii="Arial" w:hAnsi="Arial" w:cs="Arial"/>
        </w:rPr>
        <w:t>____________</w:t>
      </w:r>
      <w:proofErr w:type="spellStart"/>
      <w:r w:rsidRPr="00585D43">
        <w:rPr>
          <w:rFonts w:ascii="Arial" w:hAnsi="Arial" w:cs="Arial"/>
        </w:rPr>
        <w:t>Е.П.Баканова</w:t>
      </w:r>
      <w:proofErr w:type="spellEnd"/>
      <w:r w:rsidRPr="00585D43">
        <w:rPr>
          <w:rFonts w:ascii="Arial" w:hAnsi="Arial" w:cs="Arial"/>
        </w:rPr>
        <w:t xml:space="preserve">                                                  __________</w:t>
      </w:r>
      <w:proofErr w:type="spellStart"/>
      <w:r w:rsidRPr="00585D43">
        <w:rPr>
          <w:rFonts w:ascii="Arial" w:hAnsi="Arial" w:cs="Arial"/>
        </w:rPr>
        <w:t>О.С.Бослер</w:t>
      </w:r>
      <w:proofErr w:type="spellEnd"/>
    </w:p>
    <w:p w:rsidR="002E31DA" w:rsidRPr="00585D43" w:rsidRDefault="002E31DA" w:rsidP="002E31DA">
      <w:pPr>
        <w:rPr>
          <w:rFonts w:ascii="Arial" w:hAnsi="Arial" w:cs="Arial"/>
        </w:rPr>
      </w:pPr>
    </w:p>
    <w:tbl>
      <w:tblPr>
        <w:tblpPr w:leftFromText="180" w:rightFromText="180" w:bottomFromText="160" w:vertAnchor="text" w:horzAnchor="margin" w:tblpX="-572" w:tblpY="445"/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5"/>
        <w:gridCol w:w="2582"/>
        <w:gridCol w:w="2449"/>
        <w:gridCol w:w="2409"/>
      </w:tblGrid>
      <w:tr w:rsidR="002E31DA" w:rsidRPr="00EA0CBA" w:rsidTr="00296BC4">
        <w:trPr>
          <w:trHeight w:val="8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Периодическое печатное издание «Толстомысенские вести»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Ответственный за выпуск</w:t>
            </w:r>
            <w:proofErr w:type="gramEnd"/>
          </w:p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Я.С.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Велентеенко</w:t>
            </w:r>
            <w:proofErr w:type="spellEnd"/>
          </w:p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Учредители:</w:t>
            </w:r>
          </w:p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Совет депутатов Толстомысенского сельсовета и глава Толстомысенского сельсовета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Адрес: 662445 Красноярский край Новоселовский район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.Т</w:t>
            </w:r>
            <w:proofErr w:type="gram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олстый</w:t>
            </w:r>
            <w:proofErr w:type="spell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Мыс </w:t>
            </w:r>
            <w:proofErr w:type="spell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ул.Новая</w:t>
            </w:r>
            <w:proofErr w:type="spell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31DA" w:rsidRPr="00EA0CBA" w:rsidRDefault="002E31DA" w:rsidP="00296BC4">
            <w:pPr>
              <w:tabs>
                <w:tab w:val="left" w:pos="720"/>
              </w:tabs>
              <w:spacing w:line="252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>Основана в 2011 году газета отпечатана</w:t>
            </w:r>
            <w:proofErr w:type="gramEnd"/>
            <w:r w:rsidRPr="00EA0CBA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 администрации Толстомысенского сельсовета</w:t>
            </w:r>
          </w:p>
        </w:tc>
      </w:tr>
    </w:tbl>
    <w:p w:rsidR="00A625FE" w:rsidRDefault="00A625FE"/>
    <w:sectPr w:rsidR="00A625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F3A"/>
    <w:rsid w:val="002E31DA"/>
    <w:rsid w:val="00A32F3A"/>
    <w:rsid w:val="00A62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1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D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31D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31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31D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23&amp;n=279699&amp;date=29.03.2023&amp;dst=100143&amp;field=13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Толстый Мыс</dc:creator>
  <cp:keywords/>
  <dc:description/>
  <cp:lastModifiedBy>Толстый Мыс</cp:lastModifiedBy>
  <cp:revision>2</cp:revision>
  <cp:lastPrinted>2024-07-11T03:43:00Z</cp:lastPrinted>
  <dcterms:created xsi:type="dcterms:W3CDTF">2024-07-11T03:40:00Z</dcterms:created>
  <dcterms:modified xsi:type="dcterms:W3CDTF">2024-07-11T03:44:00Z</dcterms:modified>
</cp:coreProperties>
</file>