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2"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2"/>
      </w:tblGrid>
      <w:tr w:rsidR="005D4EFC" w:rsidTr="005D4EFC">
        <w:trPr>
          <w:trHeight w:val="1609"/>
        </w:trPr>
        <w:tc>
          <w:tcPr>
            <w:tcW w:w="10412" w:type="dxa"/>
            <w:tcBorders>
              <w:top w:val="single" w:sz="4" w:space="0" w:color="auto"/>
              <w:left w:val="single" w:sz="4" w:space="0" w:color="auto"/>
              <w:bottom w:val="single" w:sz="4" w:space="0" w:color="auto"/>
              <w:right w:val="single" w:sz="4" w:space="0" w:color="auto"/>
            </w:tcBorders>
          </w:tcPr>
          <w:p w:rsidR="005D4EFC" w:rsidRDefault="005D4EFC">
            <w:pPr>
              <w:tabs>
                <w:tab w:val="left" w:pos="720"/>
              </w:tabs>
              <w:spacing w:line="252" w:lineRule="auto"/>
              <w:ind w:left="720"/>
              <w:jc w:val="center"/>
              <w:rPr>
                <w:rFonts w:ascii="Arial" w:hAnsi="Arial" w:cs="Arial"/>
                <w:b/>
                <w:i/>
                <w:lang w:eastAsia="en-US"/>
              </w:rPr>
            </w:pPr>
            <w:r>
              <w:rPr>
                <w:rFonts w:ascii="Arial" w:hAnsi="Arial" w:cs="Arial"/>
                <w:b/>
                <w:i/>
                <w:lang w:eastAsia="en-US"/>
              </w:rPr>
              <w:t>Толстомысенские вести</w:t>
            </w:r>
          </w:p>
          <w:p w:rsidR="005D4EFC" w:rsidRDefault="005D4EFC">
            <w:pPr>
              <w:tabs>
                <w:tab w:val="left" w:pos="720"/>
              </w:tabs>
              <w:spacing w:line="252" w:lineRule="auto"/>
              <w:ind w:left="720"/>
              <w:jc w:val="center"/>
              <w:rPr>
                <w:rFonts w:ascii="Arial" w:hAnsi="Arial" w:cs="Arial"/>
                <w:b/>
                <w:lang w:eastAsia="en-US"/>
              </w:rPr>
            </w:pPr>
            <w:r>
              <w:rPr>
                <w:rFonts w:ascii="Arial" w:hAnsi="Arial" w:cs="Arial"/>
                <w:b/>
                <w:lang w:eastAsia="en-US"/>
              </w:rPr>
              <w:t>ПЕРИОДИЧЕСКОЕ ПЕЧАТНОЕ ИЗДАНИЕ ОРГАНОВ МЕСТНОГО САМОУПРАВЛЕНИЯ</w:t>
            </w:r>
          </w:p>
          <w:p w:rsidR="005D4EFC" w:rsidRDefault="005D4EFC">
            <w:pPr>
              <w:tabs>
                <w:tab w:val="left" w:pos="720"/>
              </w:tabs>
              <w:spacing w:line="252" w:lineRule="auto"/>
              <w:ind w:left="720"/>
              <w:jc w:val="center"/>
              <w:rPr>
                <w:rFonts w:ascii="Arial" w:hAnsi="Arial" w:cs="Arial"/>
                <w:b/>
                <w:lang w:eastAsia="en-US"/>
              </w:rPr>
            </w:pPr>
          </w:p>
          <w:p w:rsidR="005D4EFC" w:rsidRDefault="005D4EFC">
            <w:pPr>
              <w:tabs>
                <w:tab w:val="left" w:pos="720"/>
              </w:tabs>
              <w:spacing w:line="252" w:lineRule="auto"/>
              <w:ind w:left="720"/>
              <w:jc w:val="center"/>
              <w:rPr>
                <w:rFonts w:ascii="Arial" w:hAnsi="Arial" w:cs="Arial"/>
                <w:b/>
                <w:lang w:eastAsia="en-US"/>
              </w:rPr>
            </w:pPr>
            <w:r>
              <w:rPr>
                <w:rFonts w:ascii="Arial" w:hAnsi="Arial" w:cs="Arial"/>
                <w:b/>
                <w:lang w:eastAsia="en-US"/>
              </w:rPr>
              <w:t>ТОЛСТОМЫСЕНСКОГО СЕЛЬСОВЕТА</w:t>
            </w:r>
          </w:p>
          <w:p w:rsidR="005D4EFC" w:rsidRDefault="005D4EFC">
            <w:pPr>
              <w:tabs>
                <w:tab w:val="left" w:pos="720"/>
              </w:tabs>
              <w:spacing w:line="252" w:lineRule="auto"/>
              <w:ind w:left="720"/>
              <w:jc w:val="center"/>
              <w:rPr>
                <w:rFonts w:ascii="Arial" w:hAnsi="Arial" w:cs="Arial"/>
                <w:b/>
                <w:lang w:eastAsia="en-US"/>
              </w:rPr>
            </w:pPr>
          </w:p>
          <w:p w:rsidR="005D4EFC" w:rsidRDefault="009B307D">
            <w:pPr>
              <w:tabs>
                <w:tab w:val="left" w:pos="0"/>
              </w:tabs>
              <w:spacing w:line="252" w:lineRule="auto"/>
              <w:ind w:left="720" w:hanging="648"/>
              <w:rPr>
                <w:rFonts w:ascii="Arial" w:hAnsi="Arial" w:cs="Arial"/>
                <w:lang w:eastAsia="en-US"/>
              </w:rPr>
            </w:pPr>
            <w:r>
              <w:rPr>
                <w:rFonts w:ascii="Arial" w:hAnsi="Arial" w:cs="Arial"/>
                <w:lang w:eastAsia="en-US"/>
              </w:rPr>
              <w:t>30 июля</w:t>
            </w:r>
            <w:r w:rsidR="005D4EFC">
              <w:rPr>
                <w:rFonts w:ascii="Arial" w:hAnsi="Arial" w:cs="Arial"/>
                <w:lang w:eastAsia="en-US"/>
              </w:rPr>
              <w:t xml:space="preserve"> 2024 года                                                                   </w:t>
            </w:r>
            <w:r>
              <w:rPr>
                <w:rFonts w:ascii="Arial" w:hAnsi="Arial" w:cs="Arial"/>
                <w:lang w:eastAsia="en-US"/>
              </w:rPr>
              <w:t xml:space="preserve">                            № 32</w:t>
            </w:r>
          </w:p>
          <w:p w:rsidR="005D4EFC" w:rsidRDefault="005D4EFC">
            <w:pPr>
              <w:tabs>
                <w:tab w:val="left" w:pos="720"/>
              </w:tabs>
              <w:spacing w:line="252" w:lineRule="auto"/>
              <w:ind w:left="720"/>
              <w:rPr>
                <w:rFonts w:ascii="Arial" w:hAnsi="Arial" w:cs="Arial"/>
                <w:lang w:eastAsia="en-US"/>
              </w:rPr>
            </w:pPr>
          </w:p>
        </w:tc>
      </w:tr>
    </w:tbl>
    <w:p w:rsidR="00B33783" w:rsidRPr="00FA4870" w:rsidRDefault="00B33783" w:rsidP="00B33783">
      <w:pPr>
        <w:shd w:val="clear" w:color="auto" w:fill="FFFFFF"/>
        <w:ind w:left="567"/>
        <w:jc w:val="center"/>
        <w:rPr>
          <w:rFonts w:ascii="Arial" w:hAnsi="Arial" w:cs="Arial"/>
          <w:color w:val="000000"/>
          <w:spacing w:val="-6"/>
        </w:rPr>
      </w:pPr>
      <w:r>
        <w:rPr>
          <w:rFonts w:ascii="Arial" w:hAnsi="Arial" w:cs="Arial"/>
          <w:noProof/>
        </w:rPr>
        <w:drawing>
          <wp:inline distT="0" distB="0" distL="0" distR="0" wp14:anchorId="596ABD08" wp14:editId="6EE2D104">
            <wp:extent cx="9525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p>
    <w:p w:rsidR="00B33783" w:rsidRPr="00FA4870" w:rsidRDefault="00B33783" w:rsidP="00B33783">
      <w:pPr>
        <w:shd w:val="clear" w:color="auto" w:fill="FFFFFF"/>
        <w:tabs>
          <w:tab w:val="center" w:pos="4960"/>
          <w:tab w:val="left" w:pos="7875"/>
        </w:tabs>
        <w:ind w:left="567"/>
        <w:rPr>
          <w:rFonts w:ascii="Arial" w:hAnsi="Arial" w:cs="Arial"/>
        </w:rPr>
      </w:pPr>
      <w:r>
        <w:rPr>
          <w:rFonts w:ascii="Arial" w:hAnsi="Arial" w:cs="Arial"/>
          <w:color w:val="000000"/>
          <w:spacing w:val="-6"/>
        </w:rPr>
        <w:tab/>
      </w:r>
      <w:r w:rsidRPr="00FA4870">
        <w:rPr>
          <w:rFonts w:ascii="Arial" w:hAnsi="Arial" w:cs="Arial"/>
          <w:color w:val="000000"/>
          <w:spacing w:val="-6"/>
        </w:rPr>
        <w:t>РОССИЙСКАЯ ФЕДЕРАЦИЯ</w:t>
      </w:r>
      <w:r>
        <w:rPr>
          <w:rFonts w:ascii="Arial" w:hAnsi="Arial" w:cs="Arial"/>
          <w:color w:val="000000"/>
          <w:spacing w:val="-6"/>
        </w:rPr>
        <w:tab/>
        <w:t>ПРОЕКТ</w:t>
      </w:r>
    </w:p>
    <w:p w:rsidR="00B33783" w:rsidRPr="00FA4870" w:rsidRDefault="00B33783" w:rsidP="00B33783">
      <w:pPr>
        <w:shd w:val="clear" w:color="auto" w:fill="FFFFFF"/>
        <w:ind w:left="567"/>
        <w:jc w:val="center"/>
        <w:rPr>
          <w:rFonts w:ascii="Arial" w:hAnsi="Arial" w:cs="Arial"/>
        </w:rPr>
      </w:pPr>
      <w:r w:rsidRPr="00FA4870">
        <w:rPr>
          <w:rFonts w:ascii="Arial" w:hAnsi="Arial" w:cs="Arial"/>
          <w:color w:val="000000"/>
          <w:spacing w:val="-8"/>
        </w:rPr>
        <w:t>КРАСНОЯРСКИЙ КРАЙ</w:t>
      </w:r>
    </w:p>
    <w:p w:rsidR="00B33783" w:rsidRPr="00FA4870" w:rsidRDefault="00B33783" w:rsidP="00B33783">
      <w:pPr>
        <w:shd w:val="clear" w:color="auto" w:fill="FFFFFF"/>
        <w:ind w:left="567"/>
        <w:jc w:val="center"/>
        <w:rPr>
          <w:rFonts w:ascii="Arial" w:hAnsi="Arial" w:cs="Arial"/>
        </w:rPr>
      </w:pPr>
      <w:r w:rsidRPr="00FA4870">
        <w:rPr>
          <w:rFonts w:ascii="Arial" w:hAnsi="Arial" w:cs="Arial"/>
          <w:color w:val="000000"/>
          <w:spacing w:val="-9"/>
        </w:rPr>
        <w:t>НОВОСЕЛОВСКИЙ РАЙОН</w:t>
      </w:r>
    </w:p>
    <w:p w:rsidR="00B33783" w:rsidRPr="00FA4870" w:rsidRDefault="00B33783" w:rsidP="00B33783">
      <w:pPr>
        <w:shd w:val="clear" w:color="auto" w:fill="FFFFFF"/>
        <w:spacing w:before="10"/>
        <w:ind w:left="567"/>
        <w:jc w:val="center"/>
        <w:rPr>
          <w:rFonts w:ascii="Arial" w:hAnsi="Arial" w:cs="Arial"/>
          <w:color w:val="000000"/>
          <w:spacing w:val="-8"/>
        </w:rPr>
      </w:pPr>
      <w:r w:rsidRPr="00FA4870">
        <w:rPr>
          <w:rFonts w:ascii="Arial" w:hAnsi="Arial" w:cs="Arial"/>
          <w:color w:val="000000"/>
          <w:spacing w:val="-8"/>
        </w:rPr>
        <w:t>АДМИНИСТРАЦИЯ ТОЛСТОМЫСЕНСКОГО СЕЛЬСОВЕТА</w:t>
      </w:r>
    </w:p>
    <w:p w:rsidR="00B33783" w:rsidRPr="00FA4870" w:rsidRDefault="00B33783" w:rsidP="00B33783">
      <w:pPr>
        <w:shd w:val="clear" w:color="auto" w:fill="FFFFFF"/>
        <w:spacing w:before="10"/>
        <w:ind w:left="567"/>
        <w:jc w:val="center"/>
        <w:rPr>
          <w:rFonts w:ascii="Arial" w:hAnsi="Arial" w:cs="Arial"/>
        </w:rPr>
      </w:pPr>
    </w:p>
    <w:p w:rsidR="00B33783" w:rsidRPr="00FA4870" w:rsidRDefault="00B33783" w:rsidP="00B33783">
      <w:pPr>
        <w:shd w:val="clear" w:color="auto" w:fill="FFFFFF"/>
        <w:tabs>
          <w:tab w:val="left" w:pos="3494"/>
          <w:tab w:val="left" w:pos="6293"/>
        </w:tabs>
        <w:spacing w:before="5"/>
        <w:ind w:left="567"/>
        <w:jc w:val="center"/>
        <w:rPr>
          <w:rFonts w:ascii="Arial" w:hAnsi="Arial" w:cs="Arial"/>
          <w:color w:val="000000"/>
          <w:spacing w:val="-14"/>
        </w:rPr>
      </w:pPr>
      <w:r w:rsidRPr="00FA4870">
        <w:rPr>
          <w:rFonts w:ascii="Arial" w:hAnsi="Arial" w:cs="Arial"/>
          <w:color w:val="000000"/>
          <w:spacing w:val="-14"/>
        </w:rPr>
        <w:t>ПОСТАНОВЛЕНИЕ</w:t>
      </w:r>
    </w:p>
    <w:p w:rsidR="00B33783" w:rsidRPr="00FA4870" w:rsidRDefault="00B33783" w:rsidP="00B33783">
      <w:pPr>
        <w:shd w:val="clear" w:color="auto" w:fill="FFFFFF"/>
        <w:tabs>
          <w:tab w:val="left" w:pos="3494"/>
          <w:tab w:val="left" w:pos="6293"/>
        </w:tabs>
        <w:spacing w:before="5"/>
        <w:ind w:left="567"/>
        <w:jc w:val="center"/>
        <w:rPr>
          <w:rFonts w:ascii="Arial" w:hAnsi="Arial" w:cs="Arial"/>
          <w:color w:val="000000"/>
          <w:spacing w:val="-14"/>
        </w:rPr>
      </w:pPr>
    </w:p>
    <w:p w:rsidR="00B33783" w:rsidRPr="00FA4870" w:rsidRDefault="00B33783" w:rsidP="00B33783">
      <w:pPr>
        <w:ind w:left="-284"/>
        <w:rPr>
          <w:rFonts w:ascii="Arial" w:hAnsi="Arial" w:cs="Arial"/>
          <w:bCs/>
        </w:rPr>
      </w:pPr>
      <w:r w:rsidRPr="002D22F6">
        <w:rPr>
          <w:rFonts w:ascii="Arial" w:hAnsi="Arial" w:cs="Arial"/>
          <w:bCs/>
          <w:color w:val="FF0000"/>
        </w:rPr>
        <w:t xml:space="preserve">        </w:t>
      </w:r>
      <w:r>
        <w:rPr>
          <w:rFonts w:ascii="Arial" w:hAnsi="Arial" w:cs="Arial"/>
          <w:bCs/>
        </w:rPr>
        <w:t>_______2024г</w:t>
      </w:r>
      <w:r w:rsidRPr="00FA4870">
        <w:rPr>
          <w:rFonts w:ascii="Arial" w:hAnsi="Arial" w:cs="Arial"/>
          <w:bCs/>
        </w:rPr>
        <w:t xml:space="preserve">                         </w:t>
      </w:r>
      <w:r>
        <w:rPr>
          <w:rFonts w:ascii="Arial" w:hAnsi="Arial" w:cs="Arial"/>
          <w:bCs/>
        </w:rPr>
        <w:t xml:space="preserve">        </w:t>
      </w:r>
      <w:r w:rsidRPr="00FA4870">
        <w:rPr>
          <w:rFonts w:ascii="Arial" w:hAnsi="Arial" w:cs="Arial"/>
          <w:bCs/>
        </w:rPr>
        <w:t xml:space="preserve">п. Толстый Мыс                               </w:t>
      </w:r>
      <w:r w:rsidRPr="002D22F6">
        <w:rPr>
          <w:rFonts w:ascii="Arial" w:hAnsi="Arial" w:cs="Arial"/>
          <w:bCs/>
          <w:color w:val="FF0000"/>
        </w:rPr>
        <w:t xml:space="preserve"> </w:t>
      </w:r>
      <w:r>
        <w:rPr>
          <w:rFonts w:ascii="Arial" w:hAnsi="Arial" w:cs="Arial"/>
          <w:bCs/>
        </w:rPr>
        <w:t>______</w:t>
      </w:r>
      <w:r w:rsidRPr="00FA4870">
        <w:rPr>
          <w:rFonts w:ascii="Arial" w:hAnsi="Arial" w:cs="Arial"/>
          <w:bCs/>
        </w:rPr>
        <w:t xml:space="preserve">      </w:t>
      </w:r>
    </w:p>
    <w:p w:rsidR="00B33783" w:rsidRPr="00FA4870" w:rsidRDefault="00B33783" w:rsidP="00B33783">
      <w:pPr>
        <w:pStyle w:val="ConsPlusTitle"/>
        <w:widowControl/>
        <w:jc w:val="left"/>
        <w:rPr>
          <w:b w:val="0"/>
          <w:bCs w:val="0"/>
          <w:sz w:val="24"/>
          <w:szCs w:val="24"/>
        </w:rPr>
      </w:pPr>
    </w:p>
    <w:p w:rsidR="00B33783" w:rsidRDefault="00B33783" w:rsidP="00B33783">
      <w:pPr>
        <w:pStyle w:val="ConsPlusTitle"/>
        <w:widowControl/>
        <w:jc w:val="left"/>
        <w:rPr>
          <w:b w:val="0"/>
          <w:bCs w:val="0"/>
          <w:sz w:val="24"/>
          <w:szCs w:val="24"/>
        </w:rPr>
      </w:pPr>
      <w:r w:rsidRPr="00FA4870">
        <w:rPr>
          <w:b w:val="0"/>
          <w:bCs w:val="0"/>
          <w:sz w:val="24"/>
          <w:szCs w:val="24"/>
        </w:rPr>
        <w:t>О</w:t>
      </w:r>
      <w:r>
        <w:rPr>
          <w:b w:val="0"/>
          <w:bCs w:val="0"/>
          <w:sz w:val="24"/>
          <w:szCs w:val="24"/>
        </w:rPr>
        <w:t xml:space="preserve"> внес</w:t>
      </w:r>
      <w:r w:rsidRPr="00FA4870">
        <w:rPr>
          <w:b w:val="0"/>
          <w:bCs w:val="0"/>
          <w:sz w:val="24"/>
          <w:szCs w:val="24"/>
        </w:rPr>
        <w:t>ении</w:t>
      </w:r>
      <w:r>
        <w:rPr>
          <w:b w:val="0"/>
          <w:bCs w:val="0"/>
          <w:sz w:val="24"/>
          <w:szCs w:val="24"/>
        </w:rPr>
        <w:t xml:space="preserve"> изменений в</w:t>
      </w:r>
      <w:r w:rsidRPr="00FA4870">
        <w:rPr>
          <w:b w:val="0"/>
          <w:bCs w:val="0"/>
          <w:sz w:val="24"/>
          <w:szCs w:val="24"/>
        </w:rPr>
        <w:t xml:space="preserve"> Положени</w:t>
      </w:r>
      <w:r>
        <w:rPr>
          <w:b w:val="0"/>
          <w:bCs w:val="0"/>
          <w:sz w:val="24"/>
          <w:szCs w:val="24"/>
        </w:rPr>
        <w:t>е</w:t>
      </w:r>
      <w:r w:rsidRPr="00FA4870">
        <w:rPr>
          <w:b w:val="0"/>
          <w:bCs w:val="0"/>
          <w:sz w:val="24"/>
          <w:szCs w:val="24"/>
        </w:rPr>
        <w:t xml:space="preserve"> об оплате труда </w:t>
      </w:r>
    </w:p>
    <w:p w:rsidR="00B33783" w:rsidRPr="00FA4870" w:rsidRDefault="00B33783" w:rsidP="00B33783">
      <w:pPr>
        <w:pStyle w:val="ConsPlusTitle"/>
        <w:widowControl/>
        <w:jc w:val="left"/>
        <w:rPr>
          <w:b w:val="0"/>
          <w:sz w:val="24"/>
          <w:szCs w:val="24"/>
        </w:rPr>
      </w:pPr>
      <w:r>
        <w:rPr>
          <w:b w:val="0"/>
          <w:bCs w:val="0"/>
          <w:sz w:val="24"/>
          <w:szCs w:val="24"/>
        </w:rPr>
        <w:t>р</w:t>
      </w:r>
      <w:r w:rsidRPr="00FA4870">
        <w:rPr>
          <w:b w:val="0"/>
          <w:bCs w:val="0"/>
          <w:sz w:val="24"/>
          <w:szCs w:val="24"/>
        </w:rPr>
        <w:t>аботников</w:t>
      </w:r>
      <w:r>
        <w:rPr>
          <w:b w:val="0"/>
          <w:bCs w:val="0"/>
          <w:sz w:val="24"/>
          <w:szCs w:val="24"/>
        </w:rPr>
        <w:t xml:space="preserve"> </w:t>
      </w:r>
      <w:r w:rsidRPr="00FA4870">
        <w:rPr>
          <w:b w:val="0"/>
          <w:bCs w:val="0"/>
          <w:sz w:val="24"/>
          <w:szCs w:val="24"/>
        </w:rPr>
        <w:t xml:space="preserve">органов местного </w:t>
      </w:r>
      <w:r w:rsidRPr="00FA4870">
        <w:rPr>
          <w:b w:val="0"/>
          <w:sz w:val="24"/>
          <w:szCs w:val="24"/>
        </w:rPr>
        <w:t>самоуправления по должностям,</w:t>
      </w:r>
    </w:p>
    <w:p w:rsidR="00B33783" w:rsidRDefault="00B33783" w:rsidP="00B33783">
      <w:pPr>
        <w:pStyle w:val="ConsPlusTitle"/>
        <w:widowControl/>
        <w:jc w:val="left"/>
        <w:rPr>
          <w:b w:val="0"/>
          <w:sz w:val="24"/>
          <w:szCs w:val="24"/>
        </w:rPr>
      </w:pPr>
      <w:proofErr w:type="gramStart"/>
      <w:r w:rsidRPr="00FA4870">
        <w:rPr>
          <w:b w:val="0"/>
          <w:sz w:val="24"/>
          <w:szCs w:val="24"/>
        </w:rPr>
        <w:t>не отнесенным к должностям муниципальной службы</w:t>
      </w:r>
      <w:r>
        <w:rPr>
          <w:b w:val="0"/>
          <w:sz w:val="24"/>
          <w:szCs w:val="24"/>
        </w:rPr>
        <w:t xml:space="preserve">, </w:t>
      </w:r>
      <w:proofErr w:type="gramEnd"/>
    </w:p>
    <w:p w:rsidR="00B33783" w:rsidRDefault="00B33783" w:rsidP="00B33783">
      <w:pPr>
        <w:pStyle w:val="ConsPlusTitle"/>
        <w:widowControl/>
        <w:jc w:val="left"/>
        <w:rPr>
          <w:b w:val="0"/>
          <w:sz w:val="24"/>
          <w:szCs w:val="24"/>
        </w:rPr>
      </w:pPr>
      <w:proofErr w:type="gramStart"/>
      <w:r>
        <w:rPr>
          <w:b w:val="0"/>
          <w:sz w:val="24"/>
          <w:szCs w:val="24"/>
        </w:rPr>
        <w:t>утвержденное</w:t>
      </w:r>
      <w:proofErr w:type="gramEnd"/>
      <w:r>
        <w:rPr>
          <w:b w:val="0"/>
          <w:sz w:val="24"/>
          <w:szCs w:val="24"/>
        </w:rPr>
        <w:t xml:space="preserve"> постановлением администрации </w:t>
      </w:r>
    </w:p>
    <w:p w:rsidR="00B33783" w:rsidRPr="00FA4870" w:rsidRDefault="00B33783" w:rsidP="00B33783">
      <w:pPr>
        <w:pStyle w:val="ConsPlusTitle"/>
        <w:widowControl/>
        <w:jc w:val="left"/>
        <w:rPr>
          <w:b w:val="0"/>
          <w:sz w:val="24"/>
          <w:szCs w:val="24"/>
        </w:rPr>
      </w:pPr>
      <w:r>
        <w:rPr>
          <w:b w:val="0"/>
          <w:sz w:val="24"/>
          <w:szCs w:val="24"/>
        </w:rPr>
        <w:t>Толстомысенского сельсовета от 04.12.2023 № 96</w:t>
      </w:r>
    </w:p>
    <w:p w:rsidR="00B33783" w:rsidRPr="00FA4870" w:rsidRDefault="00B33783" w:rsidP="00B33783">
      <w:pPr>
        <w:pStyle w:val="ConsPlusTitle"/>
        <w:ind w:firstLine="709"/>
        <w:outlineLvl w:val="0"/>
        <w:rPr>
          <w:b w:val="0"/>
          <w:bCs w:val="0"/>
          <w:sz w:val="24"/>
          <w:szCs w:val="24"/>
        </w:rPr>
      </w:pPr>
    </w:p>
    <w:p w:rsidR="00B33783" w:rsidRPr="00FA4870" w:rsidRDefault="00B33783" w:rsidP="00B33783">
      <w:pPr>
        <w:pStyle w:val="a4"/>
        <w:rPr>
          <w:rFonts w:ascii="Arial" w:hAnsi="Arial" w:cs="Arial"/>
        </w:rPr>
      </w:pPr>
      <w:r>
        <w:rPr>
          <w:rFonts w:ascii="Arial" w:hAnsi="Arial" w:cs="Arial"/>
        </w:rPr>
        <w:t xml:space="preserve">        </w:t>
      </w:r>
      <w:r w:rsidRPr="00FA4870">
        <w:rPr>
          <w:rFonts w:ascii="Arial" w:hAnsi="Arial" w:cs="Arial"/>
        </w:rPr>
        <w:t xml:space="preserve">В соответствии с </w:t>
      </w:r>
      <w:r w:rsidRPr="002D22F6">
        <w:rPr>
          <w:rFonts w:ascii="Arial" w:hAnsi="Arial" w:cs="Arial"/>
        </w:rPr>
        <w:t>Федеральны</w:t>
      </w:r>
      <w:r>
        <w:rPr>
          <w:rFonts w:ascii="Arial" w:hAnsi="Arial" w:cs="Arial"/>
        </w:rPr>
        <w:t>м</w:t>
      </w:r>
      <w:r w:rsidRPr="002D22F6">
        <w:rPr>
          <w:rFonts w:ascii="Arial" w:hAnsi="Arial" w:cs="Arial"/>
        </w:rPr>
        <w:t xml:space="preserve"> закон</w:t>
      </w:r>
      <w:r>
        <w:rPr>
          <w:rFonts w:ascii="Arial" w:hAnsi="Arial" w:cs="Arial"/>
        </w:rPr>
        <w:t>ом</w:t>
      </w:r>
      <w:r w:rsidRPr="002D22F6">
        <w:rPr>
          <w:rFonts w:ascii="Arial" w:hAnsi="Arial" w:cs="Arial"/>
        </w:rPr>
        <w:t xml:space="preserve"> от 22</w:t>
      </w:r>
      <w:r>
        <w:rPr>
          <w:rFonts w:ascii="Arial" w:hAnsi="Arial" w:cs="Arial"/>
        </w:rPr>
        <w:t>.04.</w:t>
      </w:r>
      <w:r w:rsidRPr="002D22F6">
        <w:rPr>
          <w:rFonts w:ascii="Arial" w:hAnsi="Arial" w:cs="Arial"/>
        </w:rPr>
        <w:t xml:space="preserve">2024 </w:t>
      </w:r>
      <w:r>
        <w:rPr>
          <w:rFonts w:ascii="Arial" w:hAnsi="Arial" w:cs="Arial"/>
        </w:rPr>
        <w:t>№</w:t>
      </w:r>
      <w:r w:rsidRPr="002D22F6">
        <w:rPr>
          <w:rFonts w:ascii="Arial" w:hAnsi="Arial" w:cs="Arial"/>
        </w:rPr>
        <w:t xml:space="preserve"> 91-ФЗ </w:t>
      </w:r>
      <w:r>
        <w:rPr>
          <w:rFonts w:ascii="Arial" w:hAnsi="Arial" w:cs="Arial"/>
        </w:rPr>
        <w:t>«</w:t>
      </w:r>
      <w:r w:rsidRPr="002D22F6">
        <w:rPr>
          <w:rFonts w:ascii="Arial" w:hAnsi="Arial" w:cs="Arial"/>
        </w:rPr>
        <w:t>О внесении изменения в статью 152 Трудового кодекса Российской Федерации</w:t>
      </w:r>
      <w:r>
        <w:rPr>
          <w:rFonts w:ascii="Arial" w:hAnsi="Arial" w:cs="Arial"/>
        </w:rPr>
        <w:t>»</w:t>
      </w:r>
      <w:r w:rsidRPr="00FA4870">
        <w:rPr>
          <w:rFonts w:ascii="Arial" w:hAnsi="Arial" w:cs="Arial"/>
        </w:rPr>
        <w:t xml:space="preserve">, </w:t>
      </w:r>
      <w:r w:rsidRPr="002D22F6">
        <w:rPr>
          <w:rFonts w:ascii="Arial" w:hAnsi="Arial" w:cs="Arial"/>
        </w:rPr>
        <w:t>Федеральным закон</w:t>
      </w:r>
      <w:r>
        <w:rPr>
          <w:rFonts w:ascii="Arial" w:hAnsi="Arial" w:cs="Arial"/>
        </w:rPr>
        <w:t>о</w:t>
      </w:r>
      <w:r w:rsidRPr="002D22F6">
        <w:rPr>
          <w:rFonts w:ascii="Arial" w:hAnsi="Arial" w:cs="Arial"/>
        </w:rPr>
        <w:t>м от 06.10.2003 № 131-ФЗ «Об общих принципах организации местного самоуправления в Российской Федерации»</w:t>
      </w:r>
      <w:r>
        <w:rPr>
          <w:rFonts w:ascii="Arial" w:hAnsi="Arial" w:cs="Arial"/>
        </w:rPr>
        <w:t xml:space="preserve">, </w:t>
      </w:r>
      <w:r w:rsidRPr="00FA4870">
        <w:rPr>
          <w:rFonts w:ascii="Arial" w:hAnsi="Arial" w:cs="Arial"/>
        </w:rPr>
        <w:t xml:space="preserve">руководствуясь Уставом Толстомысенского сельсовета, </w:t>
      </w:r>
      <w:r>
        <w:rPr>
          <w:rFonts w:ascii="Arial" w:hAnsi="Arial" w:cs="Arial"/>
        </w:rPr>
        <w:t xml:space="preserve">администрация </w:t>
      </w:r>
      <w:r w:rsidRPr="002D22F6">
        <w:rPr>
          <w:rFonts w:ascii="Arial" w:hAnsi="Arial" w:cs="Arial"/>
        </w:rPr>
        <w:t>Толстомысенского сельсовета</w:t>
      </w:r>
      <w:r>
        <w:rPr>
          <w:rFonts w:ascii="Arial" w:hAnsi="Arial" w:cs="Arial"/>
        </w:rPr>
        <w:t xml:space="preserve"> Новоселовского района Красноярского края </w:t>
      </w:r>
    </w:p>
    <w:p w:rsidR="00B33783" w:rsidRPr="00FA4870" w:rsidRDefault="00B33783" w:rsidP="00B33783">
      <w:pPr>
        <w:pStyle w:val="ConsPlusNormal"/>
        <w:ind w:left="-567" w:firstLine="709"/>
        <w:jc w:val="center"/>
        <w:rPr>
          <w:caps/>
          <w:sz w:val="24"/>
          <w:szCs w:val="24"/>
        </w:rPr>
      </w:pPr>
      <w:r w:rsidRPr="00FA4870">
        <w:rPr>
          <w:caps/>
          <w:sz w:val="24"/>
          <w:szCs w:val="24"/>
        </w:rPr>
        <w:t>постановля</w:t>
      </w:r>
      <w:r>
        <w:rPr>
          <w:caps/>
          <w:sz w:val="24"/>
          <w:szCs w:val="24"/>
        </w:rPr>
        <w:t>ЕТ</w:t>
      </w:r>
      <w:r w:rsidRPr="00FA4870">
        <w:rPr>
          <w:caps/>
          <w:sz w:val="24"/>
          <w:szCs w:val="24"/>
        </w:rPr>
        <w:t>:</w:t>
      </w:r>
    </w:p>
    <w:p w:rsidR="00B33783" w:rsidRDefault="00B33783" w:rsidP="00B33783">
      <w:pPr>
        <w:pStyle w:val="ConsPlusNormal"/>
        <w:ind w:firstLine="567"/>
        <w:rPr>
          <w:sz w:val="24"/>
          <w:szCs w:val="24"/>
        </w:rPr>
      </w:pPr>
      <w:r>
        <w:rPr>
          <w:sz w:val="24"/>
          <w:szCs w:val="24"/>
        </w:rPr>
        <w:t>1. Внести в</w:t>
      </w:r>
      <w:r w:rsidRPr="00FA4870">
        <w:rPr>
          <w:sz w:val="24"/>
          <w:szCs w:val="24"/>
        </w:rPr>
        <w:t xml:space="preserve"> </w:t>
      </w:r>
      <w:hyperlink r:id="rId6" w:history="1">
        <w:r w:rsidRPr="00FA4870">
          <w:rPr>
            <w:sz w:val="24"/>
            <w:szCs w:val="24"/>
          </w:rPr>
          <w:t>Положение</w:t>
        </w:r>
      </w:hyperlink>
      <w:r w:rsidRPr="00FA4870">
        <w:rPr>
          <w:sz w:val="24"/>
          <w:szCs w:val="24"/>
        </w:rPr>
        <w:t xml:space="preserve"> об оплате труда работников органов местного самоуправления Толстомысенского сельсовета по должностям, не отнесенным к должностям муниципальной службы</w:t>
      </w:r>
      <w:r>
        <w:rPr>
          <w:sz w:val="24"/>
          <w:szCs w:val="24"/>
        </w:rPr>
        <w:t xml:space="preserve">, утвержденное </w:t>
      </w:r>
      <w:r w:rsidRPr="002D22F6">
        <w:rPr>
          <w:sz w:val="24"/>
          <w:szCs w:val="24"/>
        </w:rPr>
        <w:t>постановлением администрации Толстомысенского сельсовета</w:t>
      </w:r>
      <w:r>
        <w:rPr>
          <w:sz w:val="24"/>
          <w:szCs w:val="24"/>
        </w:rPr>
        <w:t xml:space="preserve"> </w:t>
      </w:r>
      <w:r w:rsidRPr="002D22F6">
        <w:rPr>
          <w:sz w:val="24"/>
          <w:szCs w:val="24"/>
        </w:rPr>
        <w:t>от 04.12.2023 № 96</w:t>
      </w:r>
      <w:r>
        <w:rPr>
          <w:sz w:val="24"/>
          <w:szCs w:val="24"/>
        </w:rPr>
        <w:t xml:space="preserve"> (далее - Положение) следующие изменения:</w:t>
      </w:r>
    </w:p>
    <w:p w:rsidR="00B33783" w:rsidRDefault="00B33783" w:rsidP="00B33783">
      <w:pPr>
        <w:pStyle w:val="ConsPlusNormal"/>
        <w:ind w:firstLine="567"/>
        <w:rPr>
          <w:sz w:val="24"/>
          <w:szCs w:val="24"/>
        </w:rPr>
      </w:pPr>
      <w:r>
        <w:rPr>
          <w:sz w:val="24"/>
          <w:szCs w:val="24"/>
        </w:rPr>
        <w:t>1.1. Пункт 3.5.4 Положения изложить в следующей редакции:</w:t>
      </w:r>
    </w:p>
    <w:p w:rsidR="00B33783" w:rsidRPr="00C23BDD" w:rsidRDefault="00B33783" w:rsidP="00B33783">
      <w:pPr>
        <w:pStyle w:val="ConsPlusNormal"/>
        <w:ind w:firstLine="567"/>
        <w:rPr>
          <w:sz w:val="24"/>
          <w:szCs w:val="24"/>
        </w:rPr>
      </w:pPr>
      <w:r>
        <w:rPr>
          <w:sz w:val="24"/>
          <w:szCs w:val="24"/>
        </w:rPr>
        <w:t>«</w:t>
      </w:r>
      <w:r w:rsidRPr="00C23BDD">
        <w:rPr>
          <w:sz w:val="24"/>
          <w:szCs w:val="24"/>
        </w:rPr>
        <w:t>3.5.4. Сверхурочная работа оплачивается исходя из размера заработной платы, установленного в соответствии с действующими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p w:rsidR="00B33783" w:rsidRPr="00FA4870" w:rsidRDefault="00B33783" w:rsidP="00B33783">
      <w:pPr>
        <w:pStyle w:val="ConsPlusNormal"/>
        <w:ind w:firstLine="567"/>
        <w:rPr>
          <w:sz w:val="24"/>
          <w:szCs w:val="24"/>
        </w:rPr>
      </w:pPr>
      <w:proofErr w:type="gramStart"/>
      <w:r w:rsidRPr="00C23BDD">
        <w:rPr>
          <w:sz w:val="24"/>
          <w:szCs w:val="24"/>
        </w:rPr>
        <w:lastRenderedPageBreak/>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Трудового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абзацем первым настоящего пункта.</w:t>
      </w:r>
      <w:r>
        <w:rPr>
          <w:sz w:val="24"/>
          <w:szCs w:val="24"/>
        </w:rPr>
        <w:t>».</w:t>
      </w:r>
      <w:proofErr w:type="gramEnd"/>
    </w:p>
    <w:p w:rsidR="00B33783" w:rsidRPr="00FD3AF6" w:rsidRDefault="00B33783" w:rsidP="00B33783">
      <w:pPr>
        <w:tabs>
          <w:tab w:val="left" w:pos="700"/>
          <w:tab w:val="left" w:pos="2925"/>
        </w:tabs>
        <w:rPr>
          <w:rFonts w:ascii="Arial" w:hAnsi="Arial" w:cs="Arial"/>
        </w:rPr>
      </w:pPr>
      <w:r w:rsidRPr="00FD3AF6">
        <w:rPr>
          <w:rFonts w:ascii="Arial" w:hAnsi="Arial" w:cs="Arial"/>
        </w:rPr>
        <w:t xml:space="preserve">2. </w:t>
      </w:r>
      <w:proofErr w:type="gramStart"/>
      <w:r w:rsidRPr="00FD3AF6">
        <w:rPr>
          <w:rFonts w:ascii="Arial" w:hAnsi="Arial" w:cs="Arial"/>
        </w:rPr>
        <w:t>Контроль за</w:t>
      </w:r>
      <w:proofErr w:type="gramEnd"/>
      <w:r w:rsidRPr="00FD3AF6">
        <w:rPr>
          <w:rFonts w:ascii="Arial" w:hAnsi="Arial" w:cs="Arial"/>
        </w:rPr>
        <w:t xml:space="preserve"> исполнением оставляю за собой.</w:t>
      </w:r>
    </w:p>
    <w:p w:rsidR="00B33783" w:rsidRPr="00FA4870" w:rsidRDefault="00B33783" w:rsidP="00B33783">
      <w:pPr>
        <w:pStyle w:val="ConsPlusNormal"/>
        <w:ind w:firstLine="0"/>
        <w:rPr>
          <w:sz w:val="24"/>
          <w:szCs w:val="24"/>
        </w:rPr>
      </w:pPr>
      <w:r w:rsidRPr="002D22F6">
        <w:rPr>
          <w:sz w:val="24"/>
          <w:szCs w:val="24"/>
        </w:rPr>
        <w:t>3.</w:t>
      </w:r>
      <w:r w:rsidRPr="00FA4870">
        <w:rPr>
          <w:sz w:val="24"/>
          <w:szCs w:val="24"/>
        </w:rPr>
        <w:t xml:space="preserve"> </w:t>
      </w:r>
      <w:r>
        <w:rPr>
          <w:sz w:val="24"/>
          <w:szCs w:val="24"/>
        </w:rPr>
        <w:t>Настоящее п</w:t>
      </w:r>
      <w:r w:rsidRPr="00FA4870">
        <w:rPr>
          <w:sz w:val="24"/>
          <w:szCs w:val="24"/>
        </w:rPr>
        <w:t xml:space="preserve">остановление вступает в силу </w:t>
      </w:r>
      <w:r w:rsidRPr="002D22F6">
        <w:rPr>
          <w:sz w:val="24"/>
          <w:szCs w:val="24"/>
        </w:rPr>
        <w:t>1</w:t>
      </w:r>
      <w:r>
        <w:rPr>
          <w:sz w:val="24"/>
          <w:szCs w:val="24"/>
        </w:rPr>
        <w:t xml:space="preserve"> сентября </w:t>
      </w:r>
      <w:r w:rsidRPr="002D22F6">
        <w:rPr>
          <w:sz w:val="24"/>
          <w:szCs w:val="24"/>
        </w:rPr>
        <w:t>2024 года.</w:t>
      </w:r>
      <w:r w:rsidRPr="00FA4870">
        <w:rPr>
          <w:sz w:val="24"/>
          <w:szCs w:val="24"/>
        </w:rPr>
        <w:t xml:space="preserve"> </w:t>
      </w:r>
    </w:p>
    <w:p w:rsidR="00B33783" w:rsidRPr="00FA4870" w:rsidRDefault="00B33783" w:rsidP="00B33783">
      <w:pPr>
        <w:pStyle w:val="ConsTitle"/>
        <w:widowControl/>
        <w:ind w:right="0" w:firstLine="567"/>
        <w:rPr>
          <w:b w:val="0"/>
          <w:bCs w:val="0"/>
          <w:sz w:val="24"/>
          <w:szCs w:val="24"/>
        </w:rPr>
      </w:pPr>
    </w:p>
    <w:p w:rsidR="00B33783" w:rsidRPr="00FA4870" w:rsidRDefault="00B33783" w:rsidP="00B33783">
      <w:pPr>
        <w:pStyle w:val="ConsTitle"/>
        <w:widowControl/>
        <w:ind w:right="0" w:firstLine="567"/>
        <w:rPr>
          <w:b w:val="0"/>
          <w:bCs w:val="0"/>
          <w:sz w:val="24"/>
          <w:szCs w:val="24"/>
        </w:rPr>
      </w:pPr>
    </w:p>
    <w:p w:rsidR="00B33783" w:rsidRPr="00FA4870" w:rsidRDefault="00B33783" w:rsidP="00B33783">
      <w:pPr>
        <w:pStyle w:val="ConsTitle"/>
        <w:widowControl/>
        <w:ind w:right="0"/>
        <w:rPr>
          <w:b w:val="0"/>
          <w:bCs w:val="0"/>
          <w:sz w:val="24"/>
          <w:szCs w:val="24"/>
        </w:rPr>
      </w:pPr>
    </w:p>
    <w:p w:rsidR="00B33783" w:rsidRPr="00FD3AF6" w:rsidRDefault="00B33783" w:rsidP="00B33783">
      <w:pPr>
        <w:pStyle w:val="ConsTitle"/>
        <w:widowControl/>
        <w:ind w:right="0"/>
        <w:rPr>
          <w:b w:val="0"/>
          <w:bCs w:val="0"/>
          <w:sz w:val="24"/>
          <w:szCs w:val="24"/>
        </w:rPr>
      </w:pPr>
      <w:r w:rsidRPr="00FA4870">
        <w:rPr>
          <w:b w:val="0"/>
          <w:bCs w:val="0"/>
          <w:sz w:val="24"/>
          <w:szCs w:val="24"/>
        </w:rPr>
        <w:t xml:space="preserve">Глава Толстомысенского сельсовета                                      </w:t>
      </w:r>
      <w:proofErr w:type="spellStart"/>
      <w:r>
        <w:rPr>
          <w:b w:val="0"/>
          <w:bCs w:val="0"/>
          <w:sz w:val="24"/>
          <w:szCs w:val="24"/>
        </w:rPr>
        <w:t>Бослер</w:t>
      </w:r>
      <w:proofErr w:type="spellEnd"/>
      <w:r>
        <w:rPr>
          <w:b w:val="0"/>
          <w:bCs w:val="0"/>
          <w:sz w:val="24"/>
          <w:szCs w:val="24"/>
        </w:rPr>
        <w:t xml:space="preserve"> О.С.</w:t>
      </w:r>
    </w:p>
    <w:p w:rsidR="005D4EFC" w:rsidRDefault="005D4EFC" w:rsidP="005D4EFC">
      <w:pPr>
        <w:tabs>
          <w:tab w:val="left" w:pos="7540"/>
        </w:tabs>
        <w:jc w:val="center"/>
        <w:rPr>
          <w:rFonts w:ascii="Arial" w:eastAsia="Calibri" w:hAnsi="Arial" w:cs="Arial"/>
          <w:noProof/>
        </w:rPr>
      </w:pPr>
    </w:p>
    <w:p w:rsidR="00B33783" w:rsidRDefault="00B33783" w:rsidP="005D4EFC">
      <w:pPr>
        <w:tabs>
          <w:tab w:val="left" w:pos="7540"/>
        </w:tabs>
        <w:jc w:val="center"/>
        <w:rPr>
          <w:rFonts w:ascii="Arial" w:eastAsia="Calibri" w:hAnsi="Arial" w:cs="Arial"/>
          <w:noProof/>
        </w:rPr>
      </w:pPr>
    </w:p>
    <w:p w:rsidR="00B33783" w:rsidRDefault="00B33783" w:rsidP="005D4EFC">
      <w:pPr>
        <w:tabs>
          <w:tab w:val="left" w:pos="7540"/>
        </w:tabs>
        <w:jc w:val="center"/>
        <w:rPr>
          <w:rFonts w:ascii="Arial" w:eastAsia="Calibri" w:hAnsi="Arial" w:cs="Arial"/>
          <w:noProof/>
        </w:rPr>
      </w:pPr>
    </w:p>
    <w:p w:rsidR="00B33783" w:rsidRDefault="00B33783" w:rsidP="005D4EFC">
      <w:pPr>
        <w:tabs>
          <w:tab w:val="left" w:pos="7540"/>
        </w:tabs>
        <w:jc w:val="center"/>
        <w:rPr>
          <w:rFonts w:ascii="Arial" w:eastAsia="Calibri" w:hAnsi="Arial" w:cs="Arial"/>
          <w:noProof/>
        </w:rPr>
      </w:pPr>
    </w:p>
    <w:p w:rsidR="00B33783" w:rsidRDefault="00B33783" w:rsidP="005D4EFC">
      <w:pPr>
        <w:tabs>
          <w:tab w:val="left" w:pos="7540"/>
        </w:tabs>
        <w:jc w:val="center"/>
        <w:rPr>
          <w:rFonts w:ascii="Arial" w:eastAsia="Calibri" w:hAnsi="Arial" w:cs="Arial"/>
          <w:noProof/>
        </w:rPr>
      </w:pPr>
    </w:p>
    <w:p w:rsidR="00B33783" w:rsidRDefault="00B33783" w:rsidP="005D4EFC">
      <w:pPr>
        <w:tabs>
          <w:tab w:val="left" w:pos="7540"/>
        </w:tabs>
        <w:jc w:val="center"/>
        <w:rPr>
          <w:rFonts w:ascii="Arial" w:eastAsia="Calibri" w:hAnsi="Arial" w:cs="Arial"/>
          <w:noProof/>
        </w:rPr>
      </w:pPr>
    </w:p>
    <w:p w:rsidR="00B33783" w:rsidRDefault="00B33783" w:rsidP="005D4EFC">
      <w:pPr>
        <w:tabs>
          <w:tab w:val="left" w:pos="7540"/>
        </w:tabs>
        <w:jc w:val="center"/>
        <w:rPr>
          <w:rFonts w:ascii="Arial" w:eastAsia="Calibri" w:hAnsi="Arial" w:cs="Arial"/>
          <w:noProof/>
        </w:rPr>
      </w:pPr>
    </w:p>
    <w:p w:rsidR="00B33783" w:rsidRDefault="00B33783" w:rsidP="005D4EFC">
      <w:pPr>
        <w:tabs>
          <w:tab w:val="left" w:pos="7540"/>
        </w:tabs>
        <w:jc w:val="center"/>
        <w:rPr>
          <w:rFonts w:ascii="Arial" w:eastAsia="Calibri" w:hAnsi="Arial" w:cs="Arial"/>
          <w:noProof/>
        </w:rPr>
      </w:pPr>
    </w:p>
    <w:p w:rsidR="00B33783" w:rsidRDefault="00B33783" w:rsidP="005D4EFC">
      <w:pPr>
        <w:tabs>
          <w:tab w:val="left" w:pos="7540"/>
        </w:tabs>
        <w:jc w:val="center"/>
        <w:rPr>
          <w:rFonts w:ascii="Arial" w:eastAsia="Calibri" w:hAnsi="Arial" w:cs="Arial"/>
          <w:noProof/>
        </w:rPr>
      </w:pPr>
    </w:p>
    <w:p w:rsidR="00B33783" w:rsidRDefault="00B33783" w:rsidP="005D4EFC">
      <w:pPr>
        <w:tabs>
          <w:tab w:val="left" w:pos="7540"/>
        </w:tabs>
        <w:jc w:val="center"/>
        <w:rPr>
          <w:rFonts w:ascii="Arial" w:eastAsia="Calibri" w:hAnsi="Arial" w:cs="Arial"/>
          <w:noProof/>
        </w:rPr>
      </w:pPr>
    </w:p>
    <w:p w:rsidR="00B33783" w:rsidRDefault="00B33783" w:rsidP="005D4EFC">
      <w:pPr>
        <w:tabs>
          <w:tab w:val="left" w:pos="7540"/>
        </w:tabs>
        <w:jc w:val="center"/>
        <w:rPr>
          <w:rFonts w:ascii="Arial" w:eastAsia="Calibri" w:hAnsi="Arial" w:cs="Arial"/>
          <w:noProof/>
        </w:rPr>
      </w:pPr>
    </w:p>
    <w:p w:rsidR="00B33783" w:rsidRDefault="00B33783" w:rsidP="005D4EFC">
      <w:pPr>
        <w:tabs>
          <w:tab w:val="left" w:pos="7540"/>
        </w:tabs>
        <w:jc w:val="center"/>
        <w:rPr>
          <w:rFonts w:ascii="Arial" w:eastAsia="Calibri" w:hAnsi="Arial" w:cs="Arial"/>
          <w:noProof/>
        </w:rPr>
      </w:pPr>
    </w:p>
    <w:p w:rsidR="00B33783" w:rsidRDefault="00B33783" w:rsidP="005D4EFC">
      <w:pPr>
        <w:tabs>
          <w:tab w:val="left" w:pos="7540"/>
        </w:tabs>
        <w:jc w:val="center"/>
        <w:rPr>
          <w:rFonts w:ascii="Arial" w:eastAsia="Calibri" w:hAnsi="Arial" w:cs="Arial"/>
          <w:noProof/>
        </w:rPr>
      </w:pPr>
      <w:bookmarkStart w:id="0" w:name="_GoBack"/>
      <w:bookmarkEnd w:id="0"/>
    </w:p>
    <w:p w:rsidR="005D4EFC" w:rsidRDefault="005D4EFC" w:rsidP="005D4EFC">
      <w:pPr>
        <w:rPr>
          <w:rFonts w:ascii="Arial" w:hAnsi="Arial" w:cs="Arial"/>
        </w:rPr>
      </w:pPr>
    </w:p>
    <w:tbl>
      <w:tblPr>
        <w:tblpPr w:leftFromText="180" w:rightFromText="180" w:bottomFromText="160" w:vertAnchor="text" w:horzAnchor="margin" w:tblpY="11"/>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692"/>
        <w:gridCol w:w="2551"/>
        <w:gridCol w:w="2409"/>
      </w:tblGrid>
      <w:tr w:rsidR="005D4EFC" w:rsidTr="005D4EFC">
        <w:trPr>
          <w:trHeight w:val="1911"/>
        </w:trPr>
        <w:tc>
          <w:tcPr>
            <w:tcW w:w="2518" w:type="dxa"/>
            <w:tcBorders>
              <w:top w:val="single" w:sz="4" w:space="0" w:color="auto"/>
              <w:left w:val="single" w:sz="4" w:space="0" w:color="auto"/>
              <w:bottom w:val="single" w:sz="4" w:space="0" w:color="auto"/>
              <w:right w:val="single" w:sz="4" w:space="0" w:color="auto"/>
            </w:tcBorders>
            <w:vAlign w:val="center"/>
            <w:hideMark/>
          </w:tcPr>
          <w:p w:rsidR="005D4EFC" w:rsidRDefault="005D4EFC">
            <w:pPr>
              <w:tabs>
                <w:tab w:val="left" w:pos="720"/>
              </w:tabs>
              <w:spacing w:line="252" w:lineRule="auto"/>
              <w:jc w:val="center"/>
              <w:rPr>
                <w:rFonts w:ascii="Arial" w:hAnsi="Arial" w:cs="Arial"/>
                <w:lang w:eastAsia="en-US"/>
              </w:rPr>
            </w:pPr>
            <w:r>
              <w:rPr>
                <w:rFonts w:ascii="Arial" w:hAnsi="Arial" w:cs="Arial"/>
                <w:lang w:eastAsia="en-US"/>
              </w:rPr>
              <w:t>Периодическое печатное издание «Толстомысенские вести»</w:t>
            </w:r>
          </w:p>
          <w:p w:rsidR="005D4EFC" w:rsidRDefault="005D4EFC">
            <w:pPr>
              <w:tabs>
                <w:tab w:val="left" w:pos="720"/>
              </w:tabs>
              <w:spacing w:line="252" w:lineRule="auto"/>
              <w:jc w:val="center"/>
              <w:rPr>
                <w:rFonts w:ascii="Arial" w:hAnsi="Arial" w:cs="Arial"/>
                <w:lang w:eastAsia="en-US"/>
              </w:rPr>
            </w:pPr>
            <w:proofErr w:type="gramStart"/>
            <w:r>
              <w:rPr>
                <w:rFonts w:ascii="Arial" w:hAnsi="Arial" w:cs="Arial"/>
                <w:lang w:eastAsia="en-US"/>
              </w:rPr>
              <w:t>Ответственный за выпуск</w:t>
            </w:r>
            <w:proofErr w:type="gramEnd"/>
          </w:p>
          <w:p w:rsidR="005D4EFC" w:rsidRDefault="005D4EFC">
            <w:pPr>
              <w:tabs>
                <w:tab w:val="left" w:pos="720"/>
              </w:tabs>
              <w:spacing w:line="252" w:lineRule="auto"/>
              <w:jc w:val="center"/>
              <w:rPr>
                <w:rFonts w:ascii="Arial" w:hAnsi="Arial" w:cs="Arial"/>
                <w:lang w:eastAsia="en-US"/>
              </w:rPr>
            </w:pPr>
            <w:r>
              <w:rPr>
                <w:rFonts w:ascii="Arial" w:hAnsi="Arial" w:cs="Arial"/>
                <w:lang w:eastAsia="en-US"/>
              </w:rPr>
              <w:t xml:space="preserve">Я.С. </w:t>
            </w:r>
            <w:proofErr w:type="spellStart"/>
            <w:r>
              <w:rPr>
                <w:rFonts w:ascii="Arial" w:hAnsi="Arial" w:cs="Arial"/>
                <w:lang w:eastAsia="en-US"/>
              </w:rPr>
              <w:t>Велентеенко</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5D4EFC" w:rsidRDefault="005D4EFC">
            <w:pPr>
              <w:tabs>
                <w:tab w:val="left" w:pos="720"/>
              </w:tabs>
              <w:spacing w:line="252" w:lineRule="auto"/>
              <w:jc w:val="center"/>
              <w:rPr>
                <w:rFonts w:ascii="Arial" w:hAnsi="Arial" w:cs="Arial"/>
                <w:lang w:eastAsia="en-US"/>
              </w:rPr>
            </w:pPr>
            <w:r>
              <w:rPr>
                <w:rFonts w:ascii="Arial" w:hAnsi="Arial" w:cs="Arial"/>
                <w:lang w:eastAsia="en-US"/>
              </w:rPr>
              <w:t>Учредители:</w:t>
            </w:r>
          </w:p>
          <w:p w:rsidR="005D4EFC" w:rsidRDefault="005D4EFC">
            <w:pPr>
              <w:tabs>
                <w:tab w:val="left" w:pos="720"/>
              </w:tabs>
              <w:spacing w:line="252" w:lineRule="auto"/>
              <w:jc w:val="center"/>
              <w:rPr>
                <w:rFonts w:ascii="Arial" w:hAnsi="Arial" w:cs="Arial"/>
                <w:lang w:eastAsia="en-US"/>
              </w:rPr>
            </w:pPr>
            <w:r>
              <w:rPr>
                <w:rFonts w:ascii="Arial" w:hAnsi="Arial" w:cs="Arial"/>
                <w:lang w:eastAsia="en-US"/>
              </w:rPr>
              <w:t>Совет депутатов Толстомысенского сельсовета и глава Толстомысенского сельсовета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D4EFC" w:rsidRDefault="005D4EFC">
            <w:pPr>
              <w:tabs>
                <w:tab w:val="left" w:pos="720"/>
              </w:tabs>
              <w:spacing w:line="252" w:lineRule="auto"/>
              <w:jc w:val="center"/>
              <w:rPr>
                <w:rFonts w:ascii="Arial" w:hAnsi="Arial" w:cs="Arial"/>
                <w:lang w:eastAsia="en-US"/>
              </w:rPr>
            </w:pPr>
            <w:r>
              <w:rPr>
                <w:rFonts w:ascii="Arial" w:hAnsi="Arial" w:cs="Arial"/>
                <w:lang w:eastAsia="en-US"/>
              </w:rPr>
              <w:t xml:space="preserve">Адрес: 662445 Красноярский край Новоселовский район </w:t>
            </w:r>
            <w:proofErr w:type="spellStart"/>
            <w:r>
              <w:rPr>
                <w:rFonts w:ascii="Arial" w:hAnsi="Arial" w:cs="Arial"/>
                <w:lang w:eastAsia="en-US"/>
              </w:rPr>
              <w:t>п</w:t>
            </w:r>
            <w:proofErr w:type="gramStart"/>
            <w:r>
              <w:rPr>
                <w:rFonts w:ascii="Arial" w:hAnsi="Arial" w:cs="Arial"/>
                <w:lang w:eastAsia="en-US"/>
              </w:rPr>
              <w:t>.Т</w:t>
            </w:r>
            <w:proofErr w:type="gramEnd"/>
            <w:r>
              <w:rPr>
                <w:rFonts w:ascii="Arial" w:hAnsi="Arial" w:cs="Arial"/>
                <w:lang w:eastAsia="en-US"/>
              </w:rPr>
              <w:t>олстый</w:t>
            </w:r>
            <w:proofErr w:type="spellEnd"/>
            <w:r>
              <w:rPr>
                <w:rFonts w:ascii="Arial" w:hAnsi="Arial" w:cs="Arial"/>
                <w:lang w:eastAsia="en-US"/>
              </w:rPr>
              <w:t xml:space="preserve"> Мыс </w:t>
            </w:r>
            <w:proofErr w:type="spellStart"/>
            <w:r>
              <w:rPr>
                <w:rFonts w:ascii="Arial" w:hAnsi="Arial" w:cs="Arial"/>
                <w:lang w:eastAsia="en-US"/>
              </w:rPr>
              <w:t>ул.Новая</w:t>
            </w:r>
            <w:proofErr w:type="spellEnd"/>
            <w:r>
              <w:rPr>
                <w:rFonts w:ascii="Arial" w:hAnsi="Arial" w:cs="Arial"/>
                <w:lang w:eastAsia="en-US"/>
              </w:rPr>
              <w:t xml:space="preserve"> 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5D4EFC" w:rsidRDefault="005D4EFC">
            <w:pPr>
              <w:tabs>
                <w:tab w:val="left" w:pos="720"/>
              </w:tabs>
              <w:spacing w:line="252" w:lineRule="auto"/>
              <w:jc w:val="center"/>
              <w:rPr>
                <w:rFonts w:ascii="Arial" w:hAnsi="Arial" w:cs="Arial"/>
                <w:lang w:eastAsia="en-US"/>
              </w:rPr>
            </w:pPr>
            <w:proofErr w:type="gramStart"/>
            <w:r>
              <w:rPr>
                <w:rFonts w:ascii="Arial" w:hAnsi="Arial" w:cs="Arial"/>
                <w:lang w:eastAsia="en-US"/>
              </w:rPr>
              <w:t>Основана в 2011 году газета отпечатана</w:t>
            </w:r>
            <w:proofErr w:type="gramEnd"/>
            <w:r>
              <w:rPr>
                <w:rFonts w:ascii="Arial" w:hAnsi="Arial" w:cs="Arial"/>
                <w:lang w:eastAsia="en-US"/>
              </w:rPr>
              <w:t xml:space="preserve"> в администрации Толстомысенского сельсовета</w:t>
            </w:r>
          </w:p>
        </w:tc>
      </w:tr>
    </w:tbl>
    <w:p w:rsidR="005D4EFC" w:rsidRDefault="005D4EFC" w:rsidP="005D4EFC">
      <w:pPr>
        <w:rPr>
          <w:rFonts w:ascii="Arial" w:hAnsi="Arial" w:cs="Arial"/>
        </w:rPr>
      </w:pPr>
    </w:p>
    <w:p w:rsidR="00BC455E" w:rsidRDefault="00BC455E"/>
    <w:sectPr w:rsidR="00BC4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C"/>
    <w:rsid w:val="000C0E72"/>
    <w:rsid w:val="000D45BC"/>
    <w:rsid w:val="005D4EFC"/>
    <w:rsid w:val="009B307D"/>
    <w:rsid w:val="00B33783"/>
    <w:rsid w:val="00BC4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D4EFC"/>
  </w:style>
  <w:style w:type="paragraph" w:styleId="a4">
    <w:name w:val="No Spacing"/>
    <w:link w:val="a3"/>
    <w:uiPriority w:val="1"/>
    <w:qFormat/>
    <w:rsid w:val="005D4EFC"/>
    <w:pPr>
      <w:spacing w:after="0" w:line="240" w:lineRule="auto"/>
    </w:pPr>
  </w:style>
  <w:style w:type="paragraph" w:customStyle="1" w:styleId="s16">
    <w:name w:val="s_16"/>
    <w:basedOn w:val="a"/>
    <w:rsid w:val="005D4EFC"/>
    <w:pPr>
      <w:spacing w:before="280" w:after="280"/>
    </w:pPr>
    <w:rPr>
      <w:lang w:eastAsia="ar-SA"/>
    </w:rPr>
  </w:style>
  <w:style w:type="paragraph" w:styleId="a5">
    <w:name w:val="Balloon Text"/>
    <w:basedOn w:val="a"/>
    <w:link w:val="a6"/>
    <w:uiPriority w:val="99"/>
    <w:semiHidden/>
    <w:unhideWhenUsed/>
    <w:rsid w:val="005D4EFC"/>
    <w:rPr>
      <w:rFonts w:ascii="Tahoma" w:hAnsi="Tahoma" w:cs="Tahoma"/>
      <w:sz w:val="16"/>
      <w:szCs w:val="16"/>
    </w:rPr>
  </w:style>
  <w:style w:type="character" w:customStyle="1" w:styleId="a6">
    <w:name w:val="Текст выноски Знак"/>
    <w:basedOn w:val="a0"/>
    <w:link w:val="a5"/>
    <w:uiPriority w:val="99"/>
    <w:semiHidden/>
    <w:rsid w:val="005D4EFC"/>
    <w:rPr>
      <w:rFonts w:ascii="Tahoma" w:eastAsia="Times New Roman" w:hAnsi="Tahoma" w:cs="Tahoma"/>
      <w:sz w:val="16"/>
      <w:szCs w:val="16"/>
      <w:lang w:eastAsia="ru-RU"/>
    </w:rPr>
  </w:style>
  <w:style w:type="paragraph" w:customStyle="1" w:styleId="ConsTitle">
    <w:name w:val="ConsTitle"/>
    <w:uiPriority w:val="99"/>
    <w:rsid w:val="00B33783"/>
    <w:pPr>
      <w:widowControl w:val="0"/>
      <w:autoSpaceDE w:val="0"/>
      <w:autoSpaceDN w:val="0"/>
      <w:adjustRightInd w:val="0"/>
      <w:spacing w:after="0" w:line="240" w:lineRule="auto"/>
      <w:ind w:right="19772"/>
      <w:jc w:val="both"/>
    </w:pPr>
    <w:rPr>
      <w:rFonts w:ascii="Arial" w:eastAsia="Times New Roman" w:hAnsi="Arial" w:cs="Arial"/>
      <w:b/>
      <w:bCs/>
      <w:sz w:val="20"/>
      <w:szCs w:val="20"/>
      <w:lang w:eastAsia="ru-RU"/>
    </w:rPr>
  </w:style>
  <w:style w:type="paragraph" w:customStyle="1" w:styleId="ConsPlusNormal">
    <w:name w:val="ConsPlusNormal"/>
    <w:rsid w:val="00B33783"/>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B33783"/>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D4EFC"/>
  </w:style>
  <w:style w:type="paragraph" w:styleId="a4">
    <w:name w:val="No Spacing"/>
    <w:link w:val="a3"/>
    <w:uiPriority w:val="1"/>
    <w:qFormat/>
    <w:rsid w:val="005D4EFC"/>
    <w:pPr>
      <w:spacing w:after="0" w:line="240" w:lineRule="auto"/>
    </w:pPr>
  </w:style>
  <w:style w:type="paragraph" w:customStyle="1" w:styleId="s16">
    <w:name w:val="s_16"/>
    <w:basedOn w:val="a"/>
    <w:rsid w:val="005D4EFC"/>
    <w:pPr>
      <w:spacing w:before="280" w:after="280"/>
    </w:pPr>
    <w:rPr>
      <w:lang w:eastAsia="ar-SA"/>
    </w:rPr>
  </w:style>
  <w:style w:type="paragraph" w:styleId="a5">
    <w:name w:val="Balloon Text"/>
    <w:basedOn w:val="a"/>
    <w:link w:val="a6"/>
    <w:uiPriority w:val="99"/>
    <w:semiHidden/>
    <w:unhideWhenUsed/>
    <w:rsid w:val="005D4EFC"/>
    <w:rPr>
      <w:rFonts w:ascii="Tahoma" w:hAnsi="Tahoma" w:cs="Tahoma"/>
      <w:sz w:val="16"/>
      <w:szCs w:val="16"/>
    </w:rPr>
  </w:style>
  <w:style w:type="character" w:customStyle="1" w:styleId="a6">
    <w:name w:val="Текст выноски Знак"/>
    <w:basedOn w:val="a0"/>
    <w:link w:val="a5"/>
    <w:uiPriority w:val="99"/>
    <w:semiHidden/>
    <w:rsid w:val="005D4EFC"/>
    <w:rPr>
      <w:rFonts w:ascii="Tahoma" w:eastAsia="Times New Roman" w:hAnsi="Tahoma" w:cs="Tahoma"/>
      <w:sz w:val="16"/>
      <w:szCs w:val="16"/>
      <w:lang w:eastAsia="ru-RU"/>
    </w:rPr>
  </w:style>
  <w:style w:type="paragraph" w:customStyle="1" w:styleId="ConsTitle">
    <w:name w:val="ConsTitle"/>
    <w:uiPriority w:val="99"/>
    <w:rsid w:val="00B33783"/>
    <w:pPr>
      <w:widowControl w:val="0"/>
      <w:autoSpaceDE w:val="0"/>
      <w:autoSpaceDN w:val="0"/>
      <w:adjustRightInd w:val="0"/>
      <w:spacing w:after="0" w:line="240" w:lineRule="auto"/>
      <w:ind w:right="19772"/>
      <w:jc w:val="both"/>
    </w:pPr>
    <w:rPr>
      <w:rFonts w:ascii="Arial" w:eastAsia="Times New Roman" w:hAnsi="Arial" w:cs="Arial"/>
      <w:b/>
      <w:bCs/>
      <w:sz w:val="20"/>
      <w:szCs w:val="20"/>
      <w:lang w:eastAsia="ru-RU"/>
    </w:rPr>
  </w:style>
  <w:style w:type="paragraph" w:customStyle="1" w:styleId="ConsPlusNormal">
    <w:name w:val="ConsPlusNormal"/>
    <w:rsid w:val="00B33783"/>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B33783"/>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60320">
      <w:bodyDiv w:val="1"/>
      <w:marLeft w:val="0"/>
      <w:marRight w:val="0"/>
      <w:marTop w:val="0"/>
      <w:marBottom w:val="0"/>
      <w:divBdr>
        <w:top w:val="none" w:sz="0" w:space="0" w:color="auto"/>
        <w:left w:val="none" w:sz="0" w:space="0" w:color="auto"/>
        <w:bottom w:val="none" w:sz="0" w:space="0" w:color="auto"/>
        <w:right w:val="none" w:sz="0" w:space="0" w:color="auto"/>
      </w:divBdr>
    </w:div>
    <w:div w:id="203989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RLAW123;n=64609;fld=134;dst=10001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487</Words>
  <Characters>2782</Characters>
  <Application>Microsoft Office Word</Application>
  <DocSecurity>0</DocSecurity>
  <Lines>23</Lines>
  <Paragraphs>6</Paragraphs>
  <ScaleCrop>false</ScaleCrop>
  <Company>SPecialiST RePack</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7</cp:revision>
  <dcterms:created xsi:type="dcterms:W3CDTF">2024-06-14T08:00:00Z</dcterms:created>
  <dcterms:modified xsi:type="dcterms:W3CDTF">2024-07-30T08:48:00Z</dcterms:modified>
</cp:coreProperties>
</file>