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1F" w:rsidRDefault="00712F1F" w:rsidP="00712F1F">
      <w:pPr>
        <w:pStyle w:val="a4"/>
        <w:jc w:val="center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9525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1F" w:rsidRDefault="00712F1F" w:rsidP="00712F1F">
      <w:pPr>
        <w:pStyle w:val="a4"/>
        <w:jc w:val="center"/>
        <w:rPr>
          <w:rFonts w:ascii="Arial" w:hAnsi="Arial" w:cs="Arial"/>
          <w:noProof/>
          <w:sz w:val="24"/>
        </w:rPr>
      </w:pPr>
    </w:p>
    <w:p w:rsidR="00712F1F" w:rsidRDefault="00653C8D" w:rsidP="00712F1F">
      <w:pPr>
        <w:pStyle w:val="a4"/>
        <w:tabs>
          <w:tab w:val="center" w:pos="4677"/>
          <w:tab w:val="left" w:pos="7530"/>
        </w:tabs>
        <w:jc w:val="left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ab/>
        <w:t>РОССИЙСКАЯ ФЕДЕРАЦИЯ</w:t>
      </w:r>
      <w:r>
        <w:rPr>
          <w:rFonts w:ascii="Arial" w:hAnsi="Arial" w:cs="Arial"/>
          <w:noProof/>
          <w:sz w:val="24"/>
        </w:rPr>
        <w:tab/>
      </w:r>
    </w:p>
    <w:p w:rsidR="00712F1F" w:rsidRDefault="00712F1F" w:rsidP="00712F1F">
      <w:pPr>
        <w:pStyle w:val="a4"/>
        <w:tabs>
          <w:tab w:val="center" w:pos="4677"/>
          <w:tab w:val="left" w:pos="7537"/>
        </w:tabs>
        <w:jc w:val="left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ab/>
        <w:t>КРАСНОЯРСКИЙ КРАЙ</w:t>
      </w:r>
      <w:r>
        <w:rPr>
          <w:rFonts w:ascii="Arial" w:hAnsi="Arial" w:cs="Arial"/>
          <w:noProof/>
          <w:sz w:val="24"/>
        </w:rPr>
        <w:tab/>
        <w:t xml:space="preserve">        </w:t>
      </w:r>
    </w:p>
    <w:p w:rsidR="00712F1F" w:rsidRDefault="00712F1F" w:rsidP="00712F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НОВОСЕЛОВСКИЙ РАЙОН</w:t>
      </w:r>
    </w:p>
    <w:p w:rsidR="00712F1F" w:rsidRDefault="00712F1F" w:rsidP="00712F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ТОЛСТОМЫСЕНСКОГО СЕЛЬСОВЕТА</w:t>
      </w:r>
    </w:p>
    <w:p w:rsidR="00712F1F" w:rsidRDefault="00712F1F" w:rsidP="00712F1F">
      <w:pPr>
        <w:tabs>
          <w:tab w:val="left" w:pos="709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712F1F" w:rsidRDefault="00712F1F" w:rsidP="00712F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712F1F" w:rsidRDefault="00712F1F" w:rsidP="00712F1F">
      <w:pPr>
        <w:rPr>
          <w:rFonts w:ascii="Arial" w:hAnsi="Arial" w:cs="Arial"/>
          <w:sz w:val="24"/>
          <w:szCs w:val="24"/>
        </w:rPr>
      </w:pPr>
    </w:p>
    <w:p w:rsidR="00712F1F" w:rsidRDefault="00653C8D" w:rsidP="00712F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22.02.</w:t>
      </w:r>
      <w:r w:rsidR="00712F1F">
        <w:rPr>
          <w:rFonts w:ascii="Arial" w:hAnsi="Arial" w:cs="Arial"/>
          <w:sz w:val="24"/>
          <w:szCs w:val="24"/>
        </w:rPr>
        <w:t xml:space="preserve">2024 года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712F1F">
        <w:rPr>
          <w:rFonts w:ascii="Arial" w:hAnsi="Arial" w:cs="Arial"/>
          <w:sz w:val="24"/>
          <w:szCs w:val="24"/>
        </w:rPr>
        <w:t xml:space="preserve">пос. Толстый Мыс        </w:t>
      </w:r>
      <w:r>
        <w:rPr>
          <w:rFonts w:ascii="Arial" w:hAnsi="Arial" w:cs="Arial"/>
          <w:sz w:val="24"/>
          <w:szCs w:val="24"/>
        </w:rPr>
        <w:t xml:space="preserve">                          № 09</w:t>
      </w:r>
    </w:p>
    <w:p w:rsidR="00712F1F" w:rsidRDefault="00712F1F" w:rsidP="00712F1F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712F1F" w:rsidRDefault="00712F1F" w:rsidP="00712F1F">
      <w:pPr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Толстомысенского сельсовета на 2024 год.</w:t>
      </w:r>
    </w:p>
    <w:p w:rsidR="00712F1F" w:rsidRDefault="00712F1F" w:rsidP="00712F1F">
      <w:pPr>
        <w:rPr>
          <w:rFonts w:ascii="Arial" w:hAnsi="Arial" w:cs="Arial"/>
          <w:sz w:val="24"/>
          <w:szCs w:val="24"/>
        </w:rPr>
      </w:pPr>
    </w:p>
    <w:p w:rsidR="00712F1F" w:rsidRDefault="00712F1F" w:rsidP="00712F1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</w:t>
      </w:r>
      <w:r>
        <w:rPr>
          <w:rFonts w:ascii="Arial" w:hAnsi="Arial" w:cs="Arial"/>
          <w:sz w:val="24"/>
          <w:szCs w:val="24"/>
        </w:rPr>
        <w:t>руководствуясь Уставом Толстомысенского сельсовета Новоселовского района Красноярского края,</w:t>
      </w:r>
    </w:p>
    <w:p w:rsidR="00712F1F" w:rsidRDefault="00712F1F" w:rsidP="00712F1F">
      <w:pPr>
        <w:shd w:val="clear" w:color="auto" w:fill="FFFFFF"/>
        <w:tabs>
          <w:tab w:val="left" w:pos="709"/>
          <w:tab w:val="left" w:pos="6293"/>
          <w:tab w:val="left" w:pos="8520"/>
        </w:tabs>
        <w:spacing w:before="5" w:line="317" w:lineRule="exact"/>
        <w:ind w:right="998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712F1F" w:rsidRDefault="00712F1F" w:rsidP="00712F1F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998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ПОСТАНОВЛЯЮ:</w:t>
      </w:r>
    </w:p>
    <w:p w:rsidR="00712F1F" w:rsidRDefault="00712F1F" w:rsidP="00712F1F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998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712F1F" w:rsidRDefault="00712F1F" w:rsidP="00712F1F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Утвердить Программу профилактики </w:t>
      </w:r>
      <w:r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при осуществлении муниципального лесного контроля на территории Толстомысенского сельсовета на 2024 год</w:t>
      </w:r>
    </w:p>
    <w:p w:rsidR="00712F1F" w:rsidRDefault="00712F1F" w:rsidP="00712F1F">
      <w:pPr>
        <w:pStyle w:val="a5"/>
        <w:ind w:left="5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согласно приложению к настоящему Постановлению.</w:t>
      </w:r>
    </w:p>
    <w:p w:rsidR="00712F1F" w:rsidRDefault="00712F1F" w:rsidP="00712F1F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74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данного постановления возложить на Главу администрации Толстомысенского сельсовета О.С. </w:t>
      </w:r>
      <w:proofErr w:type="spellStart"/>
      <w:r>
        <w:rPr>
          <w:rFonts w:ascii="Arial" w:hAnsi="Arial" w:cs="Arial"/>
          <w:sz w:val="24"/>
          <w:szCs w:val="24"/>
        </w:rPr>
        <w:t>Бослер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712F1F" w:rsidRDefault="00712F1F" w:rsidP="00712F1F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left="426" w:right="37" w:hanging="284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Постановление вступает в силу </w:t>
      </w:r>
      <w:r>
        <w:rPr>
          <w:rFonts w:ascii="Arial" w:hAnsi="Arial" w:cs="Arial"/>
          <w:sz w:val="24"/>
          <w:szCs w:val="24"/>
        </w:rPr>
        <w:t>в день, следующий за днем его    официального опубликования в газете «Толстомысенские вести» и в сети «Интернет»</w:t>
      </w:r>
      <w:r>
        <w:rPr>
          <w:rFonts w:ascii="Arial" w:hAnsi="Arial" w:cs="Arial"/>
          <w:color w:val="000000"/>
          <w:spacing w:val="-10"/>
          <w:sz w:val="24"/>
          <w:szCs w:val="24"/>
        </w:rPr>
        <w:t>.</w:t>
      </w:r>
    </w:p>
    <w:p w:rsidR="00712F1F" w:rsidRDefault="00712F1F" w:rsidP="00712F1F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712F1F" w:rsidRDefault="00712F1F" w:rsidP="00712F1F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712F1F" w:rsidRDefault="00712F1F" w:rsidP="00712F1F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712F1F" w:rsidRDefault="00712F1F" w:rsidP="00712F1F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               Глава сельсовета                                                           О.С. </w:t>
      </w:r>
      <w:proofErr w:type="spellStart"/>
      <w:r>
        <w:rPr>
          <w:rFonts w:ascii="Arial" w:hAnsi="Arial" w:cs="Arial"/>
          <w:color w:val="000000"/>
          <w:spacing w:val="-10"/>
          <w:sz w:val="24"/>
          <w:szCs w:val="24"/>
        </w:rPr>
        <w:t>Бослер</w:t>
      </w:r>
      <w:proofErr w:type="spellEnd"/>
    </w:p>
    <w:p w:rsidR="00712F1F" w:rsidRDefault="00712F1F" w:rsidP="00712F1F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12F1F" w:rsidRDefault="00712F1F" w:rsidP="00712F1F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12F1F" w:rsidRDefault="00712F1F" w:rsidP="00712F1F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12F1F" w:rsidRDefault="00712F1F" w:rsidP="00712F1F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12F1F" w:rsidRDefault="00712F1F" w:rsidP="00712F1F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12F1F" w:rsidRDefault="00712F1F" w:rsidP="00712F1F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12F1F" w:rsidRDefault="00712F1F" w:rsidP="00712F1F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12F1F" w:rsidRDefault="00712F1F" w:rsidP="00712F1F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12F1F" w:rsidRDefault="00712F1F" w:rsidP="00712F1F">
      <w:pPr>
        <w:jc w:val="right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Приложение</w:t>
      </w:r>
    </w:p>
    <w:p w:rsidR="00712F1F" w:rsidRDefault="00712F1F" w:rsidP="00712F1F">
      <w:pPr>
        <w:jc w:val="right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к Постановлению администрации</w:t>
      </w:r>
    </w:p>
    <w:p w:rsidR="00712F1F" w:rsidRDefault="00712F1F" w:rsidP="00712F1F">
      <w:pPr>
        <w:jc w:val="right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Толстомысенского сельсовета</w:t>
      </w:r>
    </w:p>
    <w:p w:rsidR="00712F1F" w:rsidRDefault="00653C8D" w:rsidP="00712F1F">
      <w:pPr>
        <w:jc w:val="right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от 22.02.2024 г. № 09</w:t>
      </w:r>
    </w:p>
    <w:p w:rsidR="00712F1F" w:rsidRDefault="00712F1F" w:rsidP="00712F1F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712F1F" w:rsidRDefault="00712F1F" w:rsidP="00712F1F">
      <w:pPr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</w:t>
      </w:r>
    </w:p>
    <w:p w:rsidR="00712F1F" w:rsidRDefault="00712F1F" w:rsidP="00712F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лесного контроля на территории Толстомысенского сельсовета на 2024 год.</w:t>
      </w:r>
    </w:p>
    <w:p w:rsidR="00712F1F" w:rsidRDefault="00712F1F" w:rsidP="00712F1F">
      <w:pPr>
        <w:jc w:val="center"/>
        <w:rPr>
          <w:rFonts w:ascii="Arial" w:hAnsi="Arial" w:cs="Arial"/>
          <w:b/>
          <w:sz w:val="24"/>
          <w:szCs w:val="24"/>
        </w:rPr>
      </w:pPr>
    </w:p>
    <w:p w:rsidR="00712F1F" w:rsidRDefault="00712F1F" w:rsidP="00712F1F">
      <w:pPr>
        <w:pStyle w:val="a5"/>
        <w:numPr>
          <w:ilvl w:val="0"/>
          <w:numId w:val="2"/>
        </w:numPr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ОБЩИЕ ПОЛОЖЕНИЯ.</w:t>
      </w:r>
    </w:p>
    <w:p w:rsidR="00712F1F" w:rsidRDefault="00712F1F" w:rsidP="00712F1F">
      <w:pPr>
        <w:tabs>
          <w:tab w:val="left" w:pos="993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Настоящая Программа разработана </w:t>
      </w:r>
      <w:r>
        <w:rPr>
          <w:rFonts w:ascii="Arial" w:hAnsi="Arial" w:cs="Arial"/>
          <w:bCs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предусматривает комплекс мероприятий по профилактике рисков причинения  вреда (ущерба) охраняемым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законам ценностям при осуществлении муниципального лесного контроля на территории Толстомысенского сельсовета на 2024год.</w:t>
      </w:r>
    </w:p>
    <w:p w:rsidR="00712F1F" w:rsidRDefault="00712F1F" w:rsidP="00712F1F">
      <w:pPr>
        <w:tabs>
          <w:tab w:val="left" w:pos="993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Предметом муниципального лесного контроля на территории Толстомысенского сельсовета является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в соответствии с Лесным кодексом Российской Федерации и другими федеральными законами и принимаемыми в соответствии с ними иными нормативными правовыми актами Российской Федерации в области использования, охраны, защиты, воспроизводства лесов и лесоразведения, в том числе в области семеноводства в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отношении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семян лесных растений (далее – обязательные требования), за нарушение которых законодательством предусмотрена административная ответственность.</w:t>
      </w:r>
    </w:p>
    <w:p w:rsidR="00712F1F" w:rsidRDefault="00712F1F" w:rsidP="00712F1F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Объектами муниципального лесного контроля являются лесные участки и древесно – кустарниковая растительность, расположенные на территории Толстомысенского сельсовета, которыми владеют и (или) пользуются контролируемые лица.</w:t>
      </w:r>
    </w:p>
    <w:p w:rsidR="00712F1F" w:rsidRDefault="00712F1F" w:rsidP="00712F1F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направлена на решение проблем соблюдения обязательных требований, установленных Лесным кодексом Российской Федерации возникающих при использовании объектов муниципального лесного контроля контролируемыми лицами.</w:t>
      </w:r>
    </w:p>
    <w:p w:rsidR="00712F1F" w:rsidRDefault="00712F1F" w:rsidP="00712F1F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712F1F" w:rsidRDefault="00712F1F" w:rsidP="00712F1F">
      <w:pPr>
        <w:pStyle w:val="a5"/>
        <w:numPr>
          <w:ilvl w:val="0"/>
          <w:numId w:val="2"/>
        </w:numPr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ЦЕЛИ И ЗАДАЧИ РЕАЛИЗАЦИИ ПРОГРАММЫ ПРОФИЛАКТИКИ.</w:t>
      </w:r>
    </w:p>
    <w:p w:rsidR="00712F1F" w:rsidRPr="00653C8D" w:rsidRDefault="00712F1F" w:rsidP="00653C8D">
      <w:pPr>
        <w:outlineLvl w:val="1"/>
        <w:rPr>
          <w:rFonts w:ascii="Arial" w:hAnsi="Arial" w:cs="Arial"/>
          <w:sz w:val="24"/>
          <w:szCs w:val="24"/>
        </w:rPr>
      </w:pPr>
      <w:r w:rsidRPr="00653C8D">
        <w:rPr>
          <w:rFonts w:ascii="Arial" w:hAnsi="Arial" w:cs="Arial"/>
          <w:sz w:val="24"/>
          <w:szCs w:val="24"/>
        </w:rPr>
        <w:t xml:space="preserve">1. Основными целями Программы профилактики являются: </w:t>
      </w:r>
    </w:p>
    <w:p w:rsidR="00712F1F" w:rsidRDefault="00712F1F" w:rsidP="00653C8D">
      <w:pPr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Стимулирование добросовестного соблюдения обязательных требований всеми контролируемыми лицами;</w:t>
      </w:r>
    </w:p>
    <w:p w:rsidR="00712F1F" w:rsidRDefault="00712F1F" w:rsidP="00653C8D">
      <w:pPr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12F1F" w:rsidRPr="00653C8D" w:rsidRDefault="00712F1F" w:rsidP="00653C8D">
      <w:pPr>
        <w:outlineLvl w:val="1"/>
        <w:rPr>
          <w:rFonts w:ascii="Arial" w:hAnsi="Arial" w:cs="Arial"/>
          <w:sz w:val="24"/>
          <w:szCs w:val="24"/>
        </w:rPr>
      </w:pPr>
      <w:r w:rsidRPr="00653C8D">
        <w:rPr>
          <w:rFonts w:ascii="Arial" w:hAnsi="Arial" w:cs="Arial"/>
          <w:sz w:val="24"/>
          <w:szCs w:val="24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12F1F" w:rsidRPr="00653C8D" w:rsidRDefault="00712F1F" w:rsidP="00653C8D">
      <w:pPr>
        <w:outlineLvl w:val="1"/>
        <w:rPr>
          <w:rFonts w:ascii="Arial" w:hAnsi="Arial" w:cs="Arial"/>
          <w:sz w:val="24"/>
          <w:szCs w:val="24"/>
        </w:rPr>
      </w:pPr>
      <w:r w:rsidRPr="00653C8D">
        <w:rPr>
          <w:rFonts w:ascii="Arial" w:hAnsi="Arial" w:cs="Arial"/>
          <w:sz w:val="24"/>
          <w:szCs w:val="24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712F1F" w:rsidRDefault="00712F1F" w:rsidP="00653C8D">
      <w:pPr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2.1. Укрепление </w:t>
      </w:r>
      <w:proofErr w:type="gramStart"/>
      <w:r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712F1F" w:rsidRDefault="00712F1F" w:rsidP="00653C8D">
      <w:pPr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12F1F" w:rsidRDefault="00712F1F" w:rsidP="00653C8D">
      <w:pPr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12F1F" w:rsidRPr="00653C8D" w:rsidRDefault="00712F1F" w:rsidP="00653C8D">
      <w:pPr>
        <w:outlineLvl w:val="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53C8D">
        <w:rPr>
          <w:rFonts w:ascii="Arial" w:hAnsi="Arial" w:cs="Arial"/>
          <w:sz w:val="24"/>
          <w:szCs w:val="24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712F1F" w:rsidRDefault="00712F1F" w:rsidP="00712F1F">
      <w:pPr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Оценка состояния подконтрольной среды и </w:t>
      </w:r>
      <w:proofErr w:type="gramStart"/>
      <w:r>
        <w:rPr>
          <w:rFonts w:ascii="Arial" w:hAnsi="Arial" w:cs="Arial"/>
          <w:sz w:val="24"/>
          <w:szCs w:val="24"/>
        </w:rPr>
        <w:t>установлении</w:t>
      </w:r>
      <w:proofErr w:type="gramEnd"/>
      <w:r>
        <w:rPr>
          <w:rFonts w:ascii="Arial" w:hAnsi="Arial" w:cs="Arial"/>
          <w:sz w:val="24"/>
          <w:szCs w:val="24"/>
        </w:rPr>
        <w:t xml:space="preserve"> зависимости видов и интенсивности профилактических мероприятий от присвоенных контролируемым лицам уровней риска. </w:t>
      </w:r>
    </w:p>
    <w:p w:rsidR="00712F1F" w:rsidRDefault="00712F1F" w:rsidP="00712F1F">
      <w:pPr>
        <w:outlineLvl w:val="1"/>
        <w:rPr>
          <w:rFonts w:ascii="Arial" w:hAnsi="Arial" w:cs="Arial"/>
          <w:sz w:val="24"/>
          <w:szCs w:val="24"/>
        </w:rPr>
      </w:pPr>
    </w:p>
    <w:p w:rsidR="00712F1F" w:rsidRDefault="00712F1F" w:rsidP="00712F1F">
      <w:pPr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ПЕРЕЧЕНЬ ПРОФИЛАКТИЧЕСКИХ МЕРОПРИЯТИЙ СРОКИ (ПЕРЕОДИЧНОСТЬ) ИХ ПРОВЕДЕНИЯ.</w:t>
      </w:r>
    </w:p>
    <w:p w:rsidR="00712F1F" w:rsidRDefault="00712F1F" w:rsidP="00712F1F">
      <w:pPr>
        <w:outlineLvl w:val="1"/>
        <w:rPr>
          <w:rFonts w:ascii="Arial" w:hAnsi="Arial" w:cs="Arial"/>
          <w:sz w:val="24"/>
          <w:szCs w:val="24"/>
        </w:rPr>
      </w:pPr>
    </w:p>
    <w:p w:rsidR="00712F1F" w:rsidRDefault="00712F1F" w:rsidP="00712F1F">
      <w:pPr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профилактической деятельности в 2024 году Контрольным органом планируется проведение следующих профилактических мероприятий:</w:t>
      </w:r>
    </w:p>
    <w:p w:rsidR="00712F1F" w:rsidRDefault="00712F1F" w:rsidP="00712F1F">
      <w:pPr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информирование; </w:t>
      </w:r>
    </w:p>
    <w:p w:rsidR="00712F1F" w:rsidRDefault="00712F1F" w:rsidP="00712F1F">
      <w:pPr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консультирование;</w:t>
      </w:r>
    </w:p>
    <w:p w:rsidR="00712F1F" w:rsidRDefault="00712F1F" w:rsidP="00712F1F">
      <w:pPr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профилактический визит.</w:t>
      </w:r>
    </w:p>
    <w:p w:rsidR="00712F1F" w:rsidRDefault="00712F1F" w:rsidP="00712F1F">
      <w:pPr>
        <w:outlineLvl w:val="1"/>
        <w:rPr>
          <w:rFonts w:ascii="Arial" w:hAnsi="Arial" w:cs="Arial"/>
          <w:sz w:val="24"/>
          <w:szCs w:val="24"/>
        </w:rPr>
      </w:pPr>
    </w:p>
    <w:p w:rsidR="00712F1F" w:rsidRDefault="00712F1F" w:rsidP="00712F1F">
      <w:pPr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Информирование по вопросам соблюдения обязательных требований</w:t>
      </w:r>
      <w:r>
        <w:rPr>
          <w:rFonts w:ascii="Arial" w:hAnsi="Arial" w:cs="Arial"/>
          <w:sz w:val="24"/>
          <w:szCs w:val="24"/>
        </w:rPr>
        <w:tab/>
        <w:t xml:space="preserve"> осуществляется в порядке, установленном статьей 46 Федерального закона </w:t>
      </w:r>
      <w:bookmarkStart w:id="1" w:name="_Hlk95397531"/>
      <w:r>
        <w:rPr>
          <w:rFonts w:ascii="Arial" w:hAnsi="Arial" w:cs="Arial"/>
          <w:sz w:val="24"/>
          <w:szCs w:val="24"/>
        </w:rPr>
        <w:t>от 31.07.2020 года № 248-ФЗ «О государственном контрол</w:t>
      </w:r>
      <w:proofErr w:type="gramStart"/>
      <w:r>
        <w:rPr>
          <w:rFonts w:ascii="Arial" w:hAnsi="Arial" w:cs="Arial"/>
          <w:sz w:val="24"/>
          <w:szCs w:val="24"/>
        </w:rPr>
        <w:t>е(</w:t>
      </w:r>
      <w:proofErr w:type="gramEnd"/>
      <w:r>
        <w:rPr>
          <w:rFonts w:ascii="Arial" w:hAnsi="Arial" w:cs="Arial"/>
          <w:sz w:val="24"/>
          <w:szCs w:val="24"/>
        </w:rPr>
        <w:t>надзоре) и муниципальном контроле в Российской Федерации».</w:t>
      </w:r>
    </w:p>
    <w:bookmarkEnd w:id="1"/>
    <w:p w:rsidR="00712F1F" w:rsidRDefault="00712F1F" w:rsidP="00712F1F">
      <w:pPr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49 Федерального закона от 31.07.2020 года № 248-ФЗ «О государственном контрол</w:t>
      </w:r>
      <w:proofErr w:type="gramStart"/>
      <w:r>
        <w:rPr>
          <w:rFonts w:ascii="Arial" w:hAnsi="Arial" w:cs="Arial"/>
          <w:sz w:val="24"/>
          <w:szCs w:val="24"/>
        </w:rPr>
        <w:t>е(</w:t>
      </w:r>
      <w:proofErr w:type="gramEnd"/>
      <w:r>
        <w:rPr>
          <w:rFonts w:ascii="Arial" w:hAnsi="Arial" w:cs="Arial"/>
          <w:sz w:val="24"/>
          <w:szCs w:val="24"/>
        </w:rPr>
        <w:t xml:space="preserve">надзоре) и муниципальном контроле в Российской Федерации». </w:t>
      </w:r>
      <w:proofErr w:type="gramStart"/>
      <w:r>
        <w:rPr>
          <w:rFonts w:ascii="Arial" w:hAnsi="Arial" w:cs="Arial"/>
          <w:sz w:val="24"/>
          <w:szCs w:val="24"/>
        </w:rPr>
        <w:t>В случае в наличие у Контрольного органа сведений о готовящихся нарушениях обязательных требований лесного законодательства Российской Федерации, контролируемыми лицами, или признаках нарушений обязательных требований и (или) в случае отсутствия подтверждённых данных о том, что нарушения обязательных требований причинило вред (ущерб), охраняемым законом, ценностям либо создало угрозу причинения вреда (ущерба) охраняемых законом ценностям, Контрольный орган будет объявлять контролируемому лицу предостережение о</w:t>
      </w:r>
      <w:proofErr w:type="gramEnd"/>
      <w:r>
        <w:rPr>
          <w:rFonts w:ascii="Arial" w:hAnsi="Arial" w:cs="Arial"/>
          <w:sz w:val="24"/>
          <w:szCs w:val="24"/>
        </w:rPr>
        <w:t xml:space="preserve"> недопустимости решения обязательных требований и предлагать принять меры по обеспечению соблюдению обязательных требований.</w:t>
      </w:r>
    </w:p>
    <w:p w:rsidR="00712F1F" w:rsidRDefault="00712F1F" w:rsidP="00712F1F">
      <w:pPr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Контрольным органом планируется консультирование контролируемых лиц, в письменной форме при их письменном обращении либо в устной форме, либо по телефону или на личном приеме.</w:t>
      </w:r>
    </w:p>
    <w:p w:rsidR="00712F1F" w:rsidRDefault="00712F1F" w:rsidP="00712F1F">
      <w:pPr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Должностные лица осуществляют консультирование, в том числе письменное, по следующим вопросам:</w:t>
      </w:r>
    </w:p>
    <w:p w:rsidR="00712F1F" w:rsidRDefault="00712F1F" w:rsidP="00712F1F">
      <w:pPr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порядка проведения контрольных мероприятий;</w:t>
      </w:r>
    </w:p>
    <w:p w:rsidR="00712F1F" w:rsidRDefault="00712F1F" w:rsidP="00712F1F">
      <w:pPr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периодичности проведения контрольных мероприятий;</w:t>
      </w:r>
    </w:p>
    <w:p w:rsidR="00712F1F" w:rsidRDefault="00712F1F" w:rsidP="00712F1F">
      <w:pPr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порядка принятия решений по итогам контрольных мероприятий;</w:t>
      </w:r>
    </w:p>
    <w:p w:rsidR="00712F1F" w:rsidRDefault="00712F1F" w:rsidP="00712F1F">
      <w:pPr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порядка обжалования решений Контрольного органа.</w:t>
      </w:r>
    </w:p>
    <w:p w:rsidR="00712F1F" w:rsidRDefault="00712F1F" w:rsidP="00712F1F">
      <w:pPr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консультирования определен статьей 50 Федерального закона от 31.07.2020 года № 248-ФЗ «О государственном контрол</w:t>
      </w:r>
      <w:proofErr w:type="gramStart"/>
      <w:r>
        <w:rPr>
          <w:rFonts w:ascii="Arial" w:hAnsi="Arial" w:cs="Arial"/>
          <w:sz w:val="24"/>
          <w:szCs w:val="24"/>
        </w:rPr>
        <w:t>е(</w:t>
      </w:r>
      <w:proofErr w:type="gramEnd"/>
      <w:r>
        <w:rPr>
          <w:rFonts w:ascii="Arial" w:hAnsi="Arial" w:cs="Arial"/>
          <w:sz w:val="24"/>
          <w:szCs w:val="24"/>
        </w:rPr>
        <w:t>надзоре) и муниципальном контроле в Российской Федерации».</w:t>
      </w:r>
    </w:p>
    <w:p w:rsidR="00712F1F" w:rsidRDefault="00712F1F" w:rsidP="00712F1F">
      <w:pPr>
        <w:outlineLvl w:val="1"/>
        <w:rPr>
          <w:rFonts w:ascii="Arial" w:hAnsi="Arial" w:cs="Arial"/>
          <w:sz w:val="24"/>
          <w:szCs w:val="24"/>
        </w:rPr>
      </w:pPr>
    </w:p>
    <w:p w:rsidR="00712F1F" w:rsidRDefault="00712F1F" w:rsidP="00712F1F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 муниципального лесного контроля проводит следующие профилактические мероприятия:</w:t>
      </w:r>
    </w:p>
    <w:p w:rsidR="00712F1F" w:rsidRDefault="00712F1F" w:rsidP="00712F1F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2520"/>
        <w:gridCol w:w="3118"/>
        <w:gridCol w:w="3113"/>
      </w:tblGrid>
      <w:tr w:rsidR="00712F1F" w:rsidTr="00712F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Структурное подразделение ответственное за реализацию</w:t>
            </w:r>
          </w:p>
        </w:tc>
      </w:tr>
      <w:tr w:rsidR="00712F1F" w:rsidTr="00712F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</w:tr>
      <w:tr w:rsidR="00712F1F" w:rsidTr="00712F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</w:tr>
      <w:tr w:rsidR="00712F1F" w:rsidTr="00712F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</w:tr>
    </w:tbl>
    <w:p w:rsidR="00712F1F" w:rsidRDefault="00712F1F" w:rsidP="00712F1F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712F1F" w:rsidRDefault="00712F1F" w:rsidP="00712F1F">
      <w:pPr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712F1F" w:rsidRDefault="00712F1F" w:rsidP="00712F1F">
      <w:pPr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712F1F" w:rsidRDefault="00712F1F" w:rsidP="00712F1F">
      <w:pPr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712F1F" w:rsidRDefault="00712F1F" w:rsidP="00712F1F">
      <w:pPr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ПОКАЗАТЕЛИ РЕЗУЛЬТАТИВНОСТИ И ЭФФЕКТИВНОСТИ ПРОГРАММЫ ПРОФИЛАКТИКИ</w:t>
      </w:r>
    </w:p>
    <w:p w:rsidR="00712F1F" w:rsidRDefault="00712F1F" w:rsidP="00712F1F">
      <w:pPr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712F1F" w:rsidTr="00712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Величина</w:t>
            </w:r>
          </w:p>
        </w:tc>
      </w:tr>
      <w:tr w:rsidR="00712F1F" w:rsidTr="00712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Полнота информирования путем размещения на официальном сайте Администрации Толстомысенского сельсовета Новоселовского района Красноярского края, в средствах массовой информации в соответствии с частью 3 статьи 46 Федерального закона от 31.07. 2021 г. № 248-ФЗ «О государственном контрол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е(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надзоре) и муниципальном контроле в Российской Федерации».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712F1F" w:rsidTr="00712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Удовлетворенность контролируемых лиц консультированием, полученным в рамках муниципального лесного контроля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100% от числа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712F1F" w:rsidTr="00712F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1F" w:rsidRDefault="00712F1F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Не менее 10 в год мероприятий, проведенных в рамках муниципального лесного контроля</w:t>
            </w:r>
          </w:p>
        </w:tc>
      </w:tr>
    </w:tbl>
    <w:p w:rsidR="00712F1F" w:rsidRDefault="00712F1F" w:rsidP="00712F1F">
      <w:pPr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712F1F" w:rsidRDefault="00712F1F" w:rsidP="00712F1F">
      <w:pPr>
        <w:ind w:firstLine="709"/>
        <w:outlineLvl w:val="1"/>
        <w:rPr>
          <w:rFonts w:ascii="Arial" w:hAnsi="Arial" w:cs="Arial"/>
          <w:sz w:val="24"/>
          <w:szCs w:val="24"/>
        </w:rPr>
      </w:pPr>
    </w:p>
    <w:p w:rsidR="00712F1F" w:rsidRDefault="00712F1F" w:rsidP="00712F1F">
      <w:pPr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Результатом выполнения профилактических мероприятий, </w:t>
      </w:r>
      <w:r>
        <w:rPr>
          <w:rFonts w:ascii="Arial" w:hAnsi="Arial" w:cs="Arial"/>
          <w:sz w:val="24"/>
          <w:szCs w:val="24"/>
        </w:rPr>
        <w:lastRenderedPageBreak/>
        <w:t>предусмотренных программой рисков причинения вреда (ущерба) охраняемым законом ценностям по муниципальному лесному контролю на территории Толстомысенского сельсовета Новоселовского района Красноярского края является снижение уровня нарушений контролируемыми лицами требований в сфере лесного законодательства.</w:t>
      </w:r>
    </w:p>
    <w:p w:rsidR="00575FD2" w:rsidRDefault="00575FD2"/>
    <w:sectPr w:rsidR="0057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A2B"/>
    <w:multiLevelType w:val="hybridMultilevel"/>
    <w:tmpl w:val="7C8A54A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28"/>
    <w:rsid w:val="002D1428"/>
    <w:rsid w:val="00575FD2"/>
    <w:rsid w:val="00653C8D"/>
    <w:rsid w:val="0071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12F1F"/>
    <w:rPr>
      <w:rFonts w:ascii="Calibri" w:eastAsia="Times New Roman" w:hAnsi="Calibri" w:cs="Times New Roman"/>
      <w:sz w:val="28"/>
      <w:szCs w:val="24"/>
      <w:lang w:eastAsia="ru-RU"/>
    </w:rPr>
  </w:style>
  <w:style w:type="paragraph" w:styleId="a4">
    <w:name w:val="No Spacing"/>
    <w:link w:val="a3"/>
    <w:uiPriority w:val="1"/>
    <w:qFormat/>
    <w:rsid w:val="00712F1F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12F1F"/>
    <w:pPr>
      <w:ind w:left="720"/>
      <w:contextualSpacing/>
    </w:pPr>
  </w:style>
  <w:style w:type="paragraph" w:customStyle="1" w:styleId="ConsPlusTitle">
    <w:name w:val="ConsPlusTitle"/>
    <w:rsid w:val="00712F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39"/>
    <w:rsid w:val="0071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F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F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12F1F"/>
    <w:rPr>
      <w:rFonts w:ascii="Calibri" w:eastAsia="Times New Roman" w:hAnsi="Calibri" w:cs="Times New Roman"/>
      <w:sz w:val="28"/>
      <w:szCs w:val="24"/>
      <w:lang w:eastAsia="ru-RU"/>
    </w:rPr>
  </w:style>
  <w:style w:type="paragraph" w:styleId="a4">
    <w:name w:val="No Spacing"/>
    <w:link w:val="a3"/>
    <w:uiPriority w:val="1"/>
    <w:qFormat/>
    <w:rsid w:val="00712F1F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12F1F"/>
    <w:pPr>
      <w:ind w:left="720"/>
      <w:contextualSpacing/>
    </w:pPr>
  </w:style>
  <w:style w:type="paragraph" w:customStyle="1" w:styleId="ConsPlusTitle">
    <w:name w:val="ConsPlusTitle"/>
    <w:rsid w:val="00712F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39"/>
    <w:rsid w:val="0071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F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F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2024-02-21T06:40:00Z</cp:lastPrinted>
  <dcterms:created xsi:type="dcterms:W3CDTF">2024-02-21T06:41:00Z</dcterms:created>
  <dcterms:modified xsi:type="dcterms:W3CDTF">2024-02-21T06:41:00Z</dcterms:modified>
</cp:coreProperties>
</file>