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F2C" w:rsidRPr="00D2398C" w:rsidRDefault="000D2F2C" w:rsidP="000D2F2C">
      <w:pPr>
        <w:shd w:val="clear" w:color="auto" w:fill="FFFFFF"/>
        <w:tabs>
          <w:tab w:val="left" w:pos="5529"/>
        </w:tabs>
        <w:spacing w:after="0"/>
        <w:ind w:left="28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98C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  ФЕДЕРАЦИЯ</w:t>
      </w:r>
    </w:p>
    <w:p w:rsidR="000D2F2C" w:rsidRPr="00D2398C" w:rsidRDefault="000D2F2C" w:rsidP="000D2F2C">
      <w:pPr>
        <w:shd w:val="clear" w:color="auto" w:fill="FFFFFF"/>
        <w:spacing w:after="0"/>
        <w:ind w:left="28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98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КРАСНОЯРСКИЙ   КРАЙ</w:t>
      </w:r>
    </w:p>
    <w:p w:rsidR="000D2F2C" w:rsidRPr="00D2398C" w:rsidRDefault="000D2F2C" w:rsidP="000D2F2C">
      <w:pPr>
        <w:shd w:val="clear" w:color="auto" w:fill="FFFFFF"/>
        <w:spacing w:after="0"/>
        <w:ind w:left="28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98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НОВОСЕЛОВСКИЙ РАЙОН</w:t>
      </w:r>
    </w:p>
    <w:p w:rsidR="000D2F2C" w:rsidRPr="00D2398C" w:rsidRDefault="000D2F2C" w:rsidP="000D2F2C">
      <w:pPr>
        <w:shd w:val="clear" w:color="auto" w:fill="FFFFFF"/>
        <w:spacing w:after="0"/>
        <w:ind w:left="28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ТОЛСТОМЫСЕНСКИЙ СЕЛЬСКИЙ СОВЕТ   ДЕПУТАТОВ</w:t>
      </w:r>
    </w:p>
    <w:p w:rsidR="000D2F2C" w:rsidRPr="00D2398C" w:rsidRDefault="000D2F2C" w:rsidP="000D2F2C">
      <w:pPr>
        <w:shd w:val="clear" w:color="auto" w:fill="FFFFFF"/>
        <w:spacing w:after="0"/>
        <w:ind w:left="28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2F2C" w:rsidRPr="00D2398C" w:rsidRDefault="000D2F2C" w:rsidP="000D2F2C">
      <w:pPr>
        <w:shd w:val="clear" w:color="auto" w:fill="FFFFFF"/>
        <w:spacing w:after="0"/>
        <w:ind w:left="28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98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0D2F2C" w:rsidRPr="00D2398C" w:rsidRDefault="000D2F2C" w:rsidP="000D2F2C">
      <w:pPr>
        <w:shd w:val="clear" w:color="auto" w:fill="FFFFFF"/>
        <w:spacing w:after="120"/>
        <w:ind w:left="2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D2F2C" w:rsidRPr="00D2398C" w:rsidRDefault="000D2F2C" w:rsidP="000D2F2C">
      <w:pPr>
        <w:shd w:val="clear" w:color="auto" w:fill="FFFFFF"/>
        <w:spacing w:after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28 марта</w:t>
      </w:r>
      <w:r w:rsidRPr="00D23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                  </w:t>
      </w:r>
      <w:r w:rsidRPr="00D23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пос. Толстый Мыс      </w:t>
      </w:r>
      <w:r w:rsidRPr="000D5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№ 57</w:t>
      </w:r>
      <w:r w:rsidRPr="00D2398C">
        <w:rPr>
          <w:rFonts w:ascii="Times New Roman" w:eastAsia="Times New Roman" w:hAnsi="Times New Roman" w:cs="Times New Roman"/>
          <w:sz w:val="28"/>
          <w:szCs w:val="28"/>
          <w:lang w:eastAsia="ru-RU"/>
        </w:rPr>
        <w:t>-1р</w:t>
      </w:r>
    </w:p>
    <w:p w:rsidR="000D2F2C" w:rsidRPr="000D5DF2" w:rsidRDefault="000D2F2C" w:rsidP="000D2F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5D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0D2F2C" w:rsidRPr="000D5DF2" w:rsidRDefault="000D2F2C" w:rsidP="000D2F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5D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 утверждении </w:t>
      </w:r>
      <w:proofErr w:type="gramStart"/>
      <w:r w:rsidRPr="000D5D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Перечня индикаторов риска нарушения обязательных требований муниципального жилищного контроля</w:t>
      </w:r>
      <w:proofErr w:type="gramEnd"/>
      <w:r w:rsidRPr="000D5D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 территории Толстомысенского сельсовета Новоселовского района</w:t>
      </w:r>
    </w:p>
    <w:p w:rsidR="000D2F2C" w:rsidRPr="000D5DF2" w:rsidRDefault="000D2F2C" w:rsidP="000D2F2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5D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0D2F2C" w:rsidRPr="000D5DF2" w:rsidRDefault="000D2F2C" w:rsidP="000D2F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D5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Федеральным законом </w:t>
      </w:r>
      <w:hyperlink r:id="rId5" w:tgtFrame="_blank" w:history="1">
        <w:r w:rsidRPr="000D5DF2">
          <w:rPr>
            <w:rStyle w:val="a3"/>
            <w:rFonts w:ascii="Times New Roman" w:eastAsia="Times New Roman" w:hAnsi="Times New Roman" w:cs="Times New Roman"/>
            <w:color w:val="0000FF"/>
            <w:sz w:val="28"/>
            <w:szCs w:val="28"/>
            <w:u w:val="none"/>
            <w:lang w:eastAsia="ru-RU"/>
          </w:rPr>
          <w:t>от 06.10.2003 № 131-ФЗ</w:t>
        </w:r>
      </w:hyperlink>
      <w:r w:rsidRPr="000D5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«Об общих принципах организации местного самоуправления в Российской Федерации», пунктом 4 части 2 статьи 3 Федерального закона </w:t>
      </w:r>
      <w:hyperlink r:id="rId6" w:tgtFrame="_blank" w:history="1">
        <w:r w:rsidRPr="000D5DF2">
          <w:rPr>
            <w:rStyle w:val="a3"/>
            <w:rFonts w:ascii="Times New Roman" w:eastAsia="Times New Roman" w:hAnsi="Times New Roman" w:cs="Times New Roman"/>
            <w:color w:val="0000FF"/>
            <w:sz w:val="28"/>
            <w:szCs w:val="28"/>
            <w:u w:val="none"/>
            <w:lang w:eastAsia="ru-RU"/>
          </w:rPr>
          <w:t>от 31.07.2020 № 248-ФЗ</w:t>
        </w:r>
      </w:hyperlink>
      <w:r w:rsidRPr="000D5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«О государственном контроле (надзоре) и муниципальном контроле в Российской Федерации», решением Толстомысенского сельского Совета депутатов </w:t>
      </w:r>
      <w:r w:rsidRPr="000D5DF2">
        <w:rPr>
          <w:rFonts w:ascii="Times New Roman" w:hAnsi="Times New Roman" w:cs="Times New Roman"/>
          <w:sz w:val="28"/>
          <w:szCs w:val="28"/>
        </w:rPr>
        <w:t>от 22.11.2021 № 12-6р</w:t>
      </w:r>
      <w:r w:rsidRPr="000D5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«Об утверждении Положения о муниципальном жилищном контроле в Толстомысенском сельсовете Новоселовского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айона», руководствуясь </w:t>
      </w:r>
      <w:r w:rsidRPr="000D5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sz w:val="28"/>
          <w:szCs w:val="28"/>
        </w:rPr>
        <w:t>Уставом</w:t>
      </w:r>
      <w:proofErr w:type="gramEnd"/>
      <w:r w:rsidRPr="000D5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Толстомысенского сельсовета Новоселовского района,</w:t>
      </w:r>
    </w:p>
    <w:p w:rsidR="000D2F2C" w:rsidRPr="000D5DF2" w:rsidRDefault="000D2F2C" w:rsidP="000D2F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5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D2F2C" w:rsidRPr="00D2398C" w:rsidRDefault="000D2F2C" w:rsidP="000D2F2C">
      <w:pPr>
        <w:spacing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D2398C">
        <w:rPr>
          <w:rFonts w:ascii="Arial" w:eastAsia="Times New Roman" w:hAnsi="Arial" w:cs="Arial"/>
          <w:sz w:val="28"/>
          <w:szCs w:val="28"/>
          <w:lang w:eastAsia="ru-RU"/>
        </w:rPr>
        <w:t>Толстомысенский сельский Совет депутатов РЕШИЛ:</w:t>
      </w:r>
    </w:p>
    <w:p w:rsidR="000D2F2C" w:rsidRPr="000D5DF2" w:rsidRDefault="000D2F2C" w:rsidP="000D2F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5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D2F2C" w:rsidRPr="000D5DF2" w:rsidRDefault="000D2F2C" w:rsidP="000D2F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5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Утвердить Перечень </w:t>
      </w:r>
      <w:proofErr w:type="gramStart"/>
      <w:r w:rsidRPr="000D5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индикаторов риска нарушения обязательных требований муниципального жилищного контроля</w:t>
      </w:r>
      <w:proofErr w:type="gramEnd"/>
      <w:r w:rsidRPr="000D5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территории Толстомысенского сельсовета Новоселовского района согласно приложения к настоящему решению.</w:t>
      </w:r>
    </w:p>
    <w:p w:rsidR="000D2F2C" w:rsidRPr="000D5DF2" w:rsidRDefault="000D2F2C" w:rsidP="000D2F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5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0D5DF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proofErr w:type="gramStart"/>
      <w:r w:rsidRPr="000D5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0D5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настоящего решения возложить на главу Толстомысенского сельсовета Новоселовского района.</w:t>
      </w:r>
    </w:p>
    <w:p w:rsidR="000D2F2C" w:rsidRPr="000D5DF2" w:rsidRDefault="000D2F2C" w:rsidP="000D2F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5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Решение вступает в силу в день, следующий за днем его официального опубликования в газете «Толстомысенские вести» и официальном сайте Толстомысенского сельсовета в сети «Интернет».</w:t>
      </w:r>
    </w:p>
    <w:p w:rsidR="000D2F2C" w:rsidRPr="000D5DF2" w:rsidRDefault="000D2F2C" w:rsidP="000D2F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2F2C" w:rsidRPr="000D5DF2" w:rsidRDefault="000D2F2C" w:rsidP="000D2F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5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D2F2C" w:rsidRPr="000D5DF2" w:rsidRDefault="000D2F2C" w:rsidP="000D2F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5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D2F2C" w:rsidRPr="000D5DF2" w:rsidRDefault="000D2F2C" w:rsidP="000D2F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Толстомысенского              Глава Толстомысенского сельсовета    </w:t>
      </w:r>
    </w:p>
    <w:p w:rsidR="000D2F2C" w:rsidRPr="000D5DF2" w:rsidRDefault="000D2F2C" w:rsidP="000D2F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DF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Совета депутатов</w:t>
      </w:r>
    </w:p>
    <w:p w:rsidR="000D2F2C" w:rsidRPr="000D5DF2" w:rsidRDefault="000D2F2C" w:rsidP="000D2F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2F2C" w:rsidRPr="000D5DF2" w:rsidRDefault="000D2F2C" w:rsidP="000D2F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2F2C" w:rsidRDefault="000D2F2C" w:rsidP="000D2F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 Е.П. </w:t>
      </w:r>
      <w:proofErr w:type="spellStart"/>
      <w:r w:rsidRPr="000D5DF2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Баканова</w:t>
      </w:r>
      <w:proofErr w:type="spellEnd"/>
      <w:r w:rsidRPr="000D5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__________________ О.С.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Бослер</w:t>
      </w:r>
      <w:proofErr w:type="spellEnd"/>
    </w:p>
    <w:p w:rsidR="000D2F2C" w:rsidRPr="000D5DF2" w:rsidRDefault="000D2F2C" w:rsidP="000D2F2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к решению Толстомысенского</w:t>
      </w:r>
    </w:p>
    <w:p w:rsidR="000D2F2C" w:rsidRPr="00D2398C" w:rsidRDefault="000D2F2C" w:rsidP="000D2F2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3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 Совета депутатов</w:t>
      </w:r>
    </w:p>
    <w:p w:rsidR="000D2F2C" w:rsidRPr="00D2398C" w:rsidRDefault="000D2F2C" w:rsidP="000D2F2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 28.03.2024 № 57-1р</w:t>
      </w:r>
    </w:p>
    <w:p w:rsidR="000D2F2C" w:rsidRPr="00D2398C" w:rsidRDefault="000D2F2C" w:rsidP="000D2F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3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D2F2C" w:rsidRPr="00D2398C" w:rsidRDefault="000D2F2C" w:rsidP="000D2F2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3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ПЕРЕЧЕНЬ</w:t>
      </w:r>
    </w:p>
    <w:p w:rsidR="000D2F2C" w:rsidRPr="00D2398C" w:rsidRDefault="000D2F2C" w:rsidP="000D2F2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3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индикаторов риска нарушения обязательных требований муниципального жилищного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контроля на территории Толстомысенского</w:t>
      </w:r>
      <w:r w:rsidRPr="00D23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сельсовета Новоселовского района</w:t>
      </w:r>
    </w:p>
    <w:p w:rsidR="000D2F2C" w:rsidRPr="00D2398C" w:rsidRDefault="000D2F2C" w:rsidP="000D2F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3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0D2F2C" w:rsidRPr="00D2398C" w:rsidRDefault="000D2F2C" w:rsidP="000D2F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3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Поступление в орган муниципального жилищного контроля обращения гражданина, являющегося пользователем помещений в доме блокированной застройки, информации от органов государственной власти, органов местного самоуправления, из средств массовой информации о наличии в деятельности контролируемого лица хотя бы одного отклонения от следующих обязательных требований </w:t>
      </w:r>
      <w:proofErr w:type="gramStart"/>
      <w:r w:rsidRPr="00D23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D23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0D2F2C" w:rsidRPr="00D2398C" w:rsidRDefault="000D2F2C" w:rsidP="000D2F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3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порядку осуществления перевода жилого помещения в нежилое помещение и нежилого помещения в жилое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доме </w:t>
      </w:r>
      <w:r w:rsidRPr="00D23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блокированной застройки;</w:t>
      </w:r>
    </w:p>
    <w:p w:rsidR="000D2F2C" w:rsidRPr="00D2398C" w:rsidRDefault="000D2F2C" w:rsidP="000D2F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3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порядку осуществления перепланировки и (или) переустройства помещений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D23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доме блокированной застройки;</w:t>
      </w:r>
    </w:p>
    <w:p w:rsidR="000D2F2C" w:rsidRPr="00D2398C" w:rsidRDefault="000D2F2C" w:rsidP="000D2F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3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к предоставлению коммунальных услуг пользователям помещений муниципального жилищного фонда;</w:t>
      </w:r>
    </w:p>
    <w:p w:rsidR="000D2F2C" w:rsidRPr="00D2398C" w:rsidRDefault="000D2F2C" w:rsidP="000D2F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3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к обеспечению доступности для инвалидов помещений муниципального жилищного фонда;</w:t>
      </w:r>
    </w:p>
    <w:p w:rsidR="000D2F2C" w:rsidRPr="00D2398C" w:rsidRDefault="000D2F2C" w:rsidP="000D2F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3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к обеспечению безопасности при использовании и содержании газового оборудования муниципального жилищного фонда.</w:t>
      </w:r>
    </w:p>
    <w:p w:rsidR="000D2F2C" w:rsidRPr="00D2398C" w:rsidRDefault="000D2F2C" w:rsidP="000D2F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3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данного индикатора свидетельствует о непосредственной угрозе причинения вреда (ущерба) охраняемым законом ценностям и является основанием для проведения внепланового контрольного мероприятия незамедлительно в соответствии с частью 12 статьи 66 Федерального закона от 31 июля 2020 г. N 248-ФЗ "О государственном контроле (надзоре) и муниципальном контроле в Российской Федерации".</w:t>
      </w:r>
    </w:p>
    <w:p w:rsidR="000D2F2C" w:rsidRPr="00D2398C" w:rsidRDefault="000D2F2C" w:rsidP="000D2F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3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proofErr w:type="gramStart"/>
      <w:r w:rsidRPr="00D23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Поступление в орган муниципального жилищного контроля обращения гражданина, являющегося пользователем помещения помещений муниципального жилищного фонда, информации от органов государственной власти, органов местного самоуправления, из средств массовой информации о фактах нарушений обязательных требований, установленных частью 1 статьи 20 </w:t>
      </w:r>
      <w:hyperlink r:id="rId7" w:tgtFrame="_blank" w:history="1">
        <w:r w:rsidRPr="00D2398C">
          <w:rPr>
            <w:rStyle w:val="a3"/>
            <w:rFonts w:ascii="Times New Roman" w:eastAsia="Times New Roman" w:hAnsi="Times New Roman" w:cs="Times New Roman"/>
            <w:color w:val="0000FF"/>
            <w:sz w:val="24"/>
            <w:szCs w:val="24"/>
            <w:u w:val="none"/>
            <w:lang w:eastAsia="ru-RU"/>
          </w:rPr>
          <w:t>Жилищного кодекса Российской Федерации</w:t>
        </w:r>
      </w:hyperlink>
      <w:r w:rsidRPr="00D23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за исключением обращений, указанных в пункте 1 настоящих индикаторов, и обращений, послуживших основанием для проведения внепланового контрольного мероприятия в</w:t>
      </w:r>
      <w:proofErr w:type="gramEnd"/>
      <w:r w:rsidRPr="00D23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D23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соответствии с частью 12 статьи 66 Федерального закона от 31 июля 2020 г. N 248-ФЗ "О государственном контроле (надзоре) и муниципальном контроле в Российской Федерации", в случае если в течение года до поступления данного обращения, информации контролируемому лицу органом муниципального жилищного надзора объявлялись предостережения о недопустимости нарушения аналогичных обязательных требований.</w:t>
      </w:r>
      <w:proofErr w:type="gramEnd"/>
    </w:p>
    <w:p w:rsidR="000D2F2C" w:rsidRPr="00D2398C" w:rsidRDefault="000D2F2C" w:rsidP="000D2F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3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Двукратный и более рост количества обращений за (шесть месяцев) в сравнении с предшествующим аналогичным периодом и (или) с аналогичным периодом предшествующего календарного года, поступивших в адрес органа муниципального жилищного контроля от граждан, являющихся пользователями помещений муниципального жилищного фонда,</w:t>
      </w:r>
    </w:p>
    <w:p w:rsidR="00676449" w:rsidRPr="000D2F2C" w:rsidRDefault="000D2F2C" w:rsidP="000D2F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3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информации от органов государственной власти, органов местного самоуправления, из средств массовой информации о фактах нарушений обязательных требований, установленных частью 1 статьи 20 </w:t>
      </w:r>
      <w:hyperlink r:id="rId8" w:tgtFrame="_blank" w:history="1">
        <w:r w:rsidRPr="00D2398C">
          <w:rPr>
            <w:rStyle w:val="a3"/>
            <w:rFonts w:ascii="Times New Roman" w:eastAsia="Times New Roman" w:hAnsi="Times New Roman" w:cs="Times New Roman"/>
            <w:color w:val="0000FF"/>
            <w:sz w:val="24"/>
            <w:szCs w:val="24"/>
            <w:u w:val="none"/>
            <w:lang w:eastAsia="ru-RU"/>
          </w:rPr>
          <w:t>Жилищного кодекса Российской Федерации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bookmarkStart w:id="0" w:name="_GoBack"/>
      <w:bookmarkEnd w:id="0"/>
    </w:p>
    <w:sectPr w:rsidR="00676449" w:rsidRPr="000D2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F1D"/>
    <w:rsid w:val="000D2F2C"/>
    <w:rsid w:val="00676449"/>
    <w:rsid w:val="00922F1D"/>
    <w:rsid w:val="00A96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F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D2F2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F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D2F2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370BA400-14C4-4CDB-8A8B-B11F2A1A2F5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avo-search.minjust.ru/bigs/showDocument.html?id=370BA400-14C4-4CDB-8A8B-B11F2A1A2F55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CF1F5643-3AEB-4438-9333-2E47F2A9D0E7" TargetMode="External"/><Relationship Id="rId5" Type="http://schemas.openxmlformats.org/officeDocument/2006/relationships/hyperlink" Target="https://pravo-search.minjust.ru/bigs/showDocument.html?id=96E20C02-1B12-465A-B64C-24AA92270007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781</Words>
  <Characters>4453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Толстый Мыс</dc:creator>
  <cp:lastModifiedBy>Толстый Мыс</cp:lastModifiedBy>
  <cp:revision>2</cp:revision>
  <dcterms:created xsi:type="dcterms:W3CDTF">2024-03-29T07:28:00Z</dcterms:created>
  <dcterms:modified xsi:type="dcterms:W3CDTF">2024-03-29T07:28:00Z</dcterms:modified>
</cp:coreProperties>
</file>